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23D0A" w14:textId="77777777" w:rsidR="004E3D9C" w:rsidRPr="00F47F58" w:rsidRDefault="004E3D9C" w:rsidP="004E3D9C">
      <w:pPr>
        <w:rPr>
          <w:b/>
          <w:szCs w:val="24"/>
        </w:rPr>
      </w:pPr>
    </w:p>
    <w:p w14:paraId="62DC79A1" w14:textId="77777777" w:rsidR="00AA1888" w:rsidRPr="00F47F58" w:rsidRDefault="00AA1888" w:rsidP="004E3D9C">
      <w:pPr>
        <w:rPr>
          <w:b/>
          <w:szCs w:val="24"/>
        </w:rPr>
      </w:pPr>
    </w:p>
    <w:tbl>
      <w:tblPr>
        <w:tblStyle w:val="TableGrid"/>
        <w:tblW w:w="0" w:type="auto"/>
        <w:tblInd w:w="-5" w:type="dxa"/>
        <w:tblLook w:val="04A0" w:firstRow="1" w:lastRow="0" w:firstColumn="1" w:lastColumn="0" w:noHBand="0" w:noVBand="1"/>
      </w:tblPr>
      <w:tblGrid>
        <w:gridCol w:w="5040"/>
        <w:gridCol w:w="3510"/>
        <w:gridCol w:w="2245"/>
      </w:tblGrid>
      <w:tr w:rsidR="00A91968" w:rsidRPr="00F47F58" w14:paraId="3AF8580A" w14:textId="77777777" w:rsidTr="00663B23">
        <w:trPr>
          <w:trHeight w:val="144"/>
        </w:trPr>
        <w:tc>
          <w:tcPr>
            <w:tcW w:w="8550" w:type="dxa"/>
            <w:gridSpan w:val="2"/>
            <w:shd w:val="clear" w:color="auto" w:fill="A6A6A6" w:themeFill="background1" w:themeFillShade="A6"/>
            <w:vAlign w:val="center"/>
          </w:tcPr>
          <w:p w14:paraId="3F32FCE4" w14:textId="77777777" w:rsidR="00A91968" w:rsidRPr="00F47F58" w:rsidRDefault="00A91968" w:rsidP="00A91968">
            <w:pPr>
              <w:ind w:left="0" w:firstLine="0"/>
              <w:jc w:val="left"/>
              <w:rPr>
                <w:szCs w:val="24"/>
              </w:rPr>
            </w:pPr>
            <w:r w:rsidRPr="00F47F58">
              <w:rPr>
                <w:b/>
                <w:szCs w:val="24"/>
              </w:rPr>
              <w:t>Employee Name</w:t>
            </w:r>
          </w:p>
        </w:tc>
        <w:tc>
          <w:tcPr>
            <w:tcW w:w="2245" w:type="dxa"/>
            <w:shd w:val="clear" w:color="auto" w:fill="A6A6A6" w:themeFill="background1" w:themeFillShade="A6"/>
            <w:vAlign w:val="center"/>
          </w:tcPr>
          <w:p w14:paraId="221C83C8" w14:textId="77777777" w:rsidR="00A91968" w:rsidRPr="00F47F58" w:rsidRDefault="00A91968" w:rsidP="004F18A7">
            <w:pPr>
              <w:ind w:left="0" w:firstLine="0"/>
              <w:jc w:val="center"/>
              <w:rPr>
                <w:b/>
                <w:szCs w:val="24"/>
              </w:rPr>
            </w:pPr>
            <w:r w:rsidRPr="00F47F58">
              <w:rPr>
                <w:b/>
                <w:szCs w:val="24"/>
              </w:rPr>
              <w:t>Division</w:t>
            </w:r>
          </w:p>
        </w:tc>
      </w:tr>
      <w:tr w:rsidR="00A91968" w:rsidRPr="00F47F58" w14:paraId="76AA83D5" w14:textId="77777777" w:rsidTr="00663B23">
        <w:trPr>
          <w:trHeight w:val="360"/>
        </w:trPr>
        <w:tc>
          <w:tcPr>
            <w:tcW w:w="8550" w:type="dxa"/>
            <w:gridSpan w:val="2"/>
            <w:vAlign w:val="center"/>
          </w:tcPr>
          <w:p w14:paraId="64563CF1" w14:textId="77777777" w:rsidR="00A91968" w:rsidRPr="00F47F58" w:rsidRDefault="00A91968" w:rsidP="00A91968">
            <w:pPr>
              <w:ind w:left="0" w:firstLine="0"/>
              <w:jc w:val="left"/>
              <w:rPr>
                <w:b/>
                <w:szCs w:val="24"/>
              </w:rPr>
            </w:pPr>
          </w:p>
        </w:tc>
        <w:tc>
          <w:tcPr>
            <w:tcW w:w="2245" w:type="dxa"/>
            <w:vAlign w:val="center"/>
          </w:tcPr>
          <w:p w14:paraId="5B6CC410" w14:textId="77777777" w:rsidR="00A91968" w:rsidRPr="00F47F58" w:rsidRDefault="00BC5314" w:rsidP="004F18A7">
            <w:pPr>
              <w:ind w:left="0" w:firstLine="0"/>
              <w:jc w:val="center"/>
              <w:rPr>
                <w:szCs w:val="24"/>
              </w:rPr>
            </w:pPr>
            <w:r w:rsidRPr="00F47F58">
              <w:rPr>
                <w:szCs w:val="24"/>
              </w:rPr>
              <w:t>Housing</w:t>
            </w:r>
          </w:p>
        </w:tc>
      </w:tr>
      <w:tr w:rsidR="00A91968" w:rsidRPr="00F47F58" w14:paraId="7AA776AB" w14:textId="77777777" w:rsidTr="00663B23">
        <w:trPr>
          <w:trHeight w:val="144"/>
        </w:trPr>
        <w:tc>
          <w:tcPr>
            <w:tcW w:w="5040" w:type="dxa"/>
            <w:shd w:val="clear" w:color="auto" w:fill="A6A6A6" w:themeFill="background1" w:themeFillShade="A6"/>
            <w:vAlign w:val="center"/>
          </w:tcPr>
          <w:p w14:paraId="06908369" w14:textId="77777777" w:rsidR="00AA1888" w:rsidRPr="00F47F58" w:rsidRDefault="00AA1888" w:rsidP="004E3D9C">
            <w:pPr>
              <w:ind w:left="0" w:firstLine="0"/>
              <w:rPr>
                <w:b/>
                <w:szCs w:val="24"/>
              </w:rPr>
            </w:pPr>
            <w:r w:rsidRPr="00F47F58">
              <w:rPr>
                <w:b/>
                <w:szCs w:val="24"/>
              </w:rPr>
              <w:t>Job Title</w:t>
            </w:r>
          </w:p>
        </w:tc>
        <w:tc>
          <w:tcPr>
            <w:tcW w:w="3510" w:type="dxa"/>
            <w:shd w:val="clear" w:color="auto" w:fill="A6A6A6" w:themeFill="background1" w:themeFillShade="A6"/>
            <w:vAlign w:val="center"/>
          </w:tcPr>
          <w:p w14:paraId="710DFE86" w14:textId="77777777" w:rsidR="00AA1888" w:rsidRPr="00F47F58" w:rsidRDefault="00AA1888" w:rsidP="004F18A7">
            <w:pPr>
              <w:ind w:left="0" w:firstLine="0"/>
              <w:jc w:val="center"/>
              <w:rPr>
                <w:b/>
                <w:szCs w:val="24"/>
              </w:rPr>
            </w:pPr>
            <w:r w:rsidRPr="00F47F58">
              <w:rPr>
                <w:b/>
                <w:szCs w:val="24"/>
              </w:rPr>
              <w:t>Job Classification Code</w:t>
            </w:r>
          </w:p>
        </w:tc>
        <w:tc>
          <w:tcPr>
            <w:tcW w:w="2245" w:type="dxa"/>
            <w:shd w:val="clear" w:color="auto" w:fill="A6A6A6" w:themeFill="background1" w:themeFillShade="A6"/>
            <w:vAlign w:val="center"/>
          </w:tcPr>
          <w:p w14:paraId="40EA6167" w14:textId="77777777" w:rsidR="00AA1888" w:rsidRPr="00F47F58" w:rsidRDefault="00272687" w:rsidP="00272687">
            <w:pPr>
              <w:ind w:left="0" w:firstLine="0"/>
              <w:jc w:val="center"/>
              <w:rPr>
                <w:b/>
                <w:szCs w:val="24"/>
              </w:rPr>
            </w:pPr>
            <w:r w:rsidRPr="00F47F58">
              <w:rPr>
                <w:b/>
                <w:szCs w:val="24"/>
              </w:rPr>
              <w:t>FLSA Status</w:t>
            </w:r>
          </w:p>
        </w:tc>
      </w:tr>
      <w:tr w:rsidR="00AA1888" w:rsidRPr="00F47F58" w14:paraId="3D3B4F9D" w14:textId="77777777" w:rsidTr="00663B23">
        <w:trPr>
          <w:trHeight w:val="360"/>
        </w:trPr>
        <w:tc>
          <w:tcPr>
            <w:tcW w:w="5040" w:type="dxa"/>
            <w:vAlign w:val="center"/>
          </w:tcPr>
          <w:p w14:paraId="05807E8D" w14:textId="19E544AF" w:rsidR="00AA1888" w:rsidRPr="00F47F58" w:rsidRDefault="00BC5314" w:rsidP="004E3D9C">
            <w:pPr>
              <w:ind w:left="0" w:firstLine="0"/>
              <w:rPr>
                <w:szCs w:val="24"/>
              </w:rPr>
            </w:pPr>
            <w:r w:rsidRPr="00F47F58">
              <w:rPr>
                <w:szCs w:val="24"/>
              </w:rPr>
              <w:t>Housing Auditor</w:t>
            </w:r>
            <w:r w:rsidR="001F4ACF">
              <w:rPr>
                <w:szCs w:val="24"/>
              </w:rPr>
              <w:t xml:space="preserve"> / Q</w:t>
            </w:r>
            <w:r w:rsidR="00663B23">
              <w:rPr>
                <w:szCs w:val="24"/>
              </w:rPr>
              <w:t xml:space="preserve">uality </w:t>
            </w:r>
            <w:r w:rsidR="001F4ACF">
              <w:rPr>
                <w:szCs w:val="24"/>
              </w:rPr>
              <w:t>C</w:t>
            </w:r>
            <w:r w:rsidR="00663B23">
              <w:rPr>
                <w:szCs w:val="24"/>
              </w:rPr>
              <w:t xml:space="preserve">ontrol </w:t>
            </w:r>
            <w:r w:rsidR="001F4ACF">
              <w:rPr>
                <w:szCs w:val="24"/>
              </w:rPr>
              <w:t>I</w:t>
            </w:r>
            <w:r w:rsidR="00663B23">
              <w:rPr>
                <w:szCs w:val="24"/>
              </w:rPr>
              <w:t>nspector</w:t>
            </w:r>
          </w:p>
        </w:tc>
        <w:tc>
          <w:tcPr>
            <w:tcW w:w="3510" w:type="dxa"/>
            <w:vAlign w:val="center"/>
          </w:tcPr>
          <w:p w14:paraId="2D83A796" w14:textId="77777777" w:rsidR="00AA1888" w:rsidRPr="00F47F58" w:rsidRDefault="005C7257" w:rsidP="00BC5314">
            <w:pPr>
              <w:ind w:left="0" w:firstLine="0"/>
              <w:jc w:val="center"/>
              <w:rPr>
                <w:szCs w:val="24"/>
              </w:rPr>
            </w:pPr>
            <w:r w:rsidRPr="00F47F58">
              <w:rPr>
                <w:szCs w:val="24"/>
              </w:rPr>
              <w:t xml:space="preserve">Grade </w:t>
            </w:r>
            <w:r w:rsidR="00D42BC2" w:rsidRPr="00F47F58">
              <w:rPr>
                <w:szCs w:val="24"/>
              </w:rPr>
              <w:t>6</w:t>
            </w:r>
          </w:p>
        </w:tc>
        <w:tc>
          <w:tcPr>
            <w:tcW w:w="2245" w:type="dxa"/>
            <w:vAlign w:val="center"/>
          </w:tcPr>
          <w:p w14:paraId="2EC10075" w14:textId="77777777" w:rsidR="00AA1888" w:rsidRPr="00F47F58" w:rsidRDefault="00175644" w:rsidP="00175644">
            <w:pPr>
              <w:ind w:left="0" w:firstLine="0"/>
              <w:jc w:val="center"/>
              <w:rPr>
                <w:szCs w:val="24"/>
              </w:rPr>
            </w:pPr>
            <w:r w:rsidRPr="00F47F58">
              <w:rPr>
                <w:szCs w:val="24"/>
              </w:rPr>
              <w:t>None</w:t>
            </w:r>
            <w:r w:rsidR="00272687" w:rsidRPr="00F47F58">
              <w:rPr>
                <w:szCs w:val="24"/>
              </w:rPr>
              <w:t>xempt</w:t>
            </w:r>
          </w:p>
        </w:tc>
      </w:tr>
      <w:tr w:rsidR="00A91968" w:rsidRPr="00F47F58" w14:paraId="632C94A0" w14:textId="77777777" w:rsidTr="00663B23">
        <w:trPr>
          <w:trHeight w:val="144"/>
        </w:trPr>
        <w:tc>
          <w:tcPr>
            <w:tcW w:w="8550" w:type="dxa"/>
            <w:gridSpan w:val="2"/>
            <w:shd w:val="clear" w:color="auto" w:fill="A6A6A6" w:themeFill="background1" w:themeFillShade="A6"/>
            <w:vAlign w:val="center"/>
          </w:tcPr>
          <w:p w14:paraId="2769FBF9" w14:textId="77777777" w:rsidR="00A91968" w:rsidRPr="00F47F58" w:rsidRDefault="00A91968" w:rsidP="00A91968">
            <w:pPr>
              <w:ind w:left="0" w:firstLine="0"/>
              <w:jc w:val="left"/>
              <w:rPr>
                <w:b/>
                <w:szCs w:val="24"/>
              </w:rPr>
            </w:pPr>
            <w:r w:rsidRPr="00F47F58">
              <w:rPr>
                <w:b/>
                <w:szCs w:val="24"/>
              </w:rPr>
              <w:t>Reports to:</w:t>
            </w:r>
          </w:p>
        </w:tc>
        <w:tc>
          <w:tcPr>
            <w:tcW w:w="2245" w:type="dxa"/>
            <w:shd w:val="clear" w:color="auto" w:fill="A6A6A6" w:themeFill="background1" w:themeFillShade="A6"/>
            <w:vAlign w:val="center"/>
          </w:tcPr>
          <w:p w14:paraId="27F4534E" w14:textId="77777777" w:rsidR="00A91968" w:rsidRPr="00F47F58" w:rsidRDefault="00272687" w:rsidP="004F18A7">
            <w:pPr>
              <w:ind w:left="0" w:firstLine="0"/>
              <w:jc w:val="center"/>
              <w:rPr>
                <w:b/>
                <w:szCs w:val="24"/>
              </w:rPr>
            </w:pPr>
            <w:r w:rsidRPr="00F47F58">
              <w:rPr>
                <w:b/>
                <w:szCs w:val="24"/>
              </w:rPr>
              <w:t>FTE</w:t>
            </w:r>
          </w:p>
        </w:tc>
      </w:tr>
      <w:tr w:rsidR="00A91968" w:rsidRPr="00F47F58" w14:paraId="6BFB7C39" w14:textId="77777777" w:rsidTr="00663B23">
        <w:trPr>
          <w:trHeight w:val="360"/>
        </w:trPr>
        <w:tc>
          <w:tcPr>
            <w:tcW w:w="8550" w:type="dxa"/>
            <w:gridSpan w:val="2"/>
            <w:vAlign w:val="center"/>
          </w:tcPr>
          <w:p w14:paraId="404EAE4B" w14:textId="5E07A708" w:rsidR="00A91968" w:rsidRPr="00F47F58" w:rsidRDefault="003F0D72" w:rsidP="00A91968">
            <w:pPr>
              <w:ind w:left="0" w:firstLine="0"/>
              <w:jc w:val="left"/>
              <w:rPr>
                <w:b/>
                <w:szCs w:val="24"/>
              </w:rPr>
            </w:pPr>
            <w:r>
              <w:rPr>
                <w:szCs w:val="24"/>
              </w:rPr>
              <w:t xml:space="preserve">Weatherization Coordinator </w:t>
            </w:r>
          </w:p>
        </w:tc>
        <w:tc>
          <w:tcPr>
            <w:tcW w:w="2245" w:type="dxa"/>
            <w:vAlign w:val="center"/>
          </w:tcPr>
          <w:p w14:paraId="258149DD" w14:textId="77777777" w:rsidR="00A91968" w:rsidRPr="00F47F58" w:rsidRDefault="00EA3682" w:rsidP="00EA3682">
            <w:pPr>
              <w:ind w:left="0" w:firstLine="0"/>
              <w:jc w:val="center"/>
              <w:rPr>
                <w:szCs w:val="24"/>
              </w:rPr>
            </w:pPr>
            <w:r w:rsidRPr="00F47F58">
              <w:rPr>
                <w:szCs w:val="24"/>
              </w:rPr>
              <w:t>Full-time</w:t>
            </w:r>
          </w:p>
        </w:tc>
      </w:tr>
      <w:tr w:rsidR="00A91968" w:rsidRPr="00F47F58" w14:paraId="65A9AA88" w14:textId="77777777" w:rsidTr="00663B23">
        <w:trPr>
          <w:trHeight w:val="144"/>
        </w:trPr>
        <w:tc>
          <w:tcPr>
            <w:tcW w:w="8550" w:type="dxa"/>
            <w:gridSpan w:val="2"/>
            <w:shd w:val="clear" w:color="auto" w:fill="A6A6A6" w:themeFill="background1" w:themeFillShade="A6"/>
            <w:vAlign w:val="center"/>
          </w:tcPr>
          <w:p w14:paraId="29D987DA" w14:textId="77777777" w:rsidR="00A91968" w:rsidRPr="00F47F58" w:rsidRDefault="00A91968" w:rsidP="00A91968">
            <w:pPr>
              <w:ind w:left="0" w:firstLine="0"/>
              <w:jc w:val="left"/>
              <w:rPr>
                <w:b/>
                <w:szCs w:val="24"/>
              </w:rPr>
            </w:pPr>
            <w:r w:rsidRPr="00F47F58">
              <w:rPr>
                <w:b/>
                <w:szCs w:val="24"/>
              </w:rPr>
              <w:t>Employee’s Signature</w:t>
            </w:r>
          </w:p>
        </w:tc>
        <w:tc>
          <w:tcPr>
            <w:tcW w:w="2245" w:type="dxa"/>
            <w:shd w:val="clear" w:color="auto" w:fill="A6A6A6" w:themeFill="background1" w:themeFillShade="A6"/>
            <w:vAlign w:val="center"/>
          </w:tcPr>
          <w:p w14:paraId="193D7477" w14:textId="77777777" w:rsidR="00A91968" w:rsidRPr="00F47F58" w:rsidRDefault="00A91968" w:rsidP="004F18A7">
            <w:pPr>
              <w:ind w:left="0" w:firstLine="0"/>
              <w:jc w:val="center"/>
              <w:rPr>
                <w:b/>
                <w:szCs w:val="24"/>
              </w:rPr>
            </w:pPr>
            <w:r w:rsidRPr="00F47F58">
              <w:rPr>
                <w:b/>
                <w:szCs w:val="24"/>
              </w:rPr>
              <w:t>Date</w:t>
            </w:r>
          </w:p>
        </w:tc>
      </w:tr>
      <w:tr w:rsidR="00A91968" w:rsidRPr="00F47F58" w14:paraId="56F4ED41" w14:textId="77777777" w:rsidTr="00663B23">
        <w:trPr>
          <w:trHeight w:val="620"/>
        </w:trPr>
        <w:tc>
          <w:tcPr>
            <w:tcW w:w="8550" w:type="dxa"/>
            <w:gridSpan w:val="2"/>
            <w:vAlign w:val="center"/>
          </w:tcPr>
          <w:p w14:paraId="3900112D" w14:textId="77777777" w:rsidR="00A91968" w:rsidRPr="00F47F58" w:rsidRDefault="00A91968" w:rsidP="00A91968">
            <w:pPr>
              <w:ind w:left="0" w:firstLine="0"/>
              <w:jc w:val="left"/>
              <w:rPr>
                <w:b/>
                <w:szCs w:val="24"/>
              </w:rPr>
            </w:pPr>
          </w:p>
        </w:tc>
        <w:tc>
          <w:tcPr>
            <w:tcW w:w="2245" w:type="dxa"/>
            <w:vAlign w:val="center"/>
          </w:tcPr>
          <w:p w14:paraId="529FC928" w14:textId="77777777" w:rsidR="00A91968" w:rsidRPr="00F47F58" w:rsidRDefault="00A91968" w:rsidP="004F18A7">
            <w:pPr>
              <w:ind w:left="0" w:firstLine="0"/>
              <w:jc w:val="center"/>
              <w:rPr>
                <w:b/>
                <w:szCs w:val="24"/>
              </w:rPr>
            </w:pPr>
          </w:p>
        </w:tc>
      </w:tr>
      <w:tr w:rsidR="00A91968" w:rsidRPr="00F47F58" w14:paraId="7A673170" w14:textId="77777777" w:rsidTr="00663B23">
        <w:trPr>
          <w:trHeight w:val="144"/>
        </w:trPr>
        <w:tc>
          <w:tcPr>
            <w:tcW w:w="8550" w:type="dxa"/>
            <w:gridSpan w:val="2"/>
            <w:shd w:val="clear" w:color="auto" w:fill="A6A6A6" w:themeFill="background1" w:themeFillShade="A6"/>
            <w:vAlign w:val="center"/>
          </w:tcPr>
          <w:p w14:paraId="0D3EBBC5" w14:textId="77777777" w:rsidR="00A91968" w:rsidRPr="00F47F58" w:rsidRDefault="00A91968" w:rsidP="00A91968">
            <w:pPr>
              <w:ind w:left="0" w:firstLine="0"/>
              <w:jc w:val="left"/>
              <w:rPr>
                <w:b/>
                <w:szCs w:val="24"/>
              </w:rPr>
            </w:pPr>
            <w:r w:rsidRPr="00F47F58">
              <w:rPr>
                <w:b/>
                <w:szCs w:val="24"/>
              </w:rPr>
              <w:t>Supervisor’s Signature</w:t>
            </w:r>
          </w:p>
        </w:tc>
        <w:tc>
          <w:tcPr>
            <w:tcW w:w="2245" w:type="dxa"/>
            <w:shd w:val="clear" w:color="auto" w:fill="A6A6A6" w:themeFill="background1" w:themeFillShade="A6"/>
            <w:vAlign w:val="center"/>
          </w:tcPr>
          <w:p w14:paraId="3AB63049" w14:textId="77777777" w:rsidR="00A91968" w:rsidRPr="00F47F58" w:rsidRDefault="00A91968" w:rsidP="004F18A7">
            <w:pPr>
              <w:ind w:left="0" w:firstLine="0"/>
              <w:jc w:val="center"/>
              <w:rPr>
                <w:b/>
                <w:szCs w:val="24"/>
              </w:rPr>
            </w:pPr>
            <w:r w:rsidRPr="00F47F58">
              <w:rPr>
                <w:b/>
                <w:szCs w:val="24"/>
              </w:rPr>
              <w:t>Date</w:t>
            </w:r>
          </w:p>
        </w:tc>
      </w:tr>
      <w:tr w:rsidR="00A91968" w:rsidRPr="00F47F58" w14:paraId="4126D724" w14:textId="77777777" w:rsidTr="00663B23">
        <w:trPr>
          <w:trHeight w:val="611"/>
        </w:trPr>
        <w:tc>
          <w:tcPr>
            <w:tcW w:w="8550" w:type="dxa"/>
            <w:gridSpan w:val="2"/>
            <w:vAlign w:val="center"/>
          </w:tcPr>
          <w:p w14:paraId="63E09C7B" w14:textId="77777777" w:rsidR="00A91968" w:rsidRPr="00F47F58" w:rsidRDefault="00A91968" w:rsidP="00A91968">
            <w:pPr>
              <w:ind w:left="0" w:firstLine="0"/>
              <w:jc w:val="left"/>
              <w:rPr>
                <w:b/>
                <w:szCs w:val="24"/>
              </w:rPr>
            </w:pPr>
          </w:p>
        </w:tc>
        <w:tc>
          <w:tcPr>
            <w:tcW w:w="2245" w:type="dxa"/>
            <w:vAlign w:val="center"/>
          </w:tcPr>
          <w:p w14:paraId="3AE01232" w14:textId="77777777" w:rsidR="00A91968" w:rsidRPr="00F47F58" w:rsidRDefault="00A91968" w:rsidP="004F18A7">
            <w:pPr>
              <w:ind w:left="0" w:firstLine="0"/>
              <w:jc w:val="center"/>
              <w:rPr>
                <w:b/>
                <w:szCs w:val="24"/>
              </w:rPr>
            </w:pPr>
          </w:p>
        </w:tc>
      </w:tr>
    </w:tbl>
    <w:p w14:paraId="0A1844CA" w14:textId="77777777" w:rsidR="00AA1888" w:rsidRPr="00F47F58" w:rsidRDefault="00AA1888" w:rsidP="004E3D9C">
      <w:pPr>
        <w:rPr>
          <w:b/>
          <w:szCs w:val="24"/>
        </w:rPr>
      </w:pPr>
    </w:p>
    <w:p w14:paraId="6013C283" w14:textId="77777777" w:rsidR="004F18A7" w:rsidRPr="00F47F58" w:rsidRDefault="004F18A7" w:rsidP="004E3D9C">
      <w:pPr>
        <w:rPr>
          <w:szCs w:val="24"/>
          <w:u w:val="single"/>
        </w:rPr>
      </w:pPr>
      <w:r w:rsidRPr="00F47F58">
        <w:rPr>
          <w:b/>
          <w:szCs w:val="24"/>
          <w:u w:val="single"/>
        </w:rPr>
        <w:t>PRIMARY FUNCTION</w:t>
      </w:r>
      <w:r w:rsidR="00941F9F" w:rsidRPr="00F47F58">
        <w:rPr>
          <w:b/>
          <w:szCs w:val="24"/>
          <w:u w:val="single"/>
        </w:rPr>
        <w:t>S</w:t>
      </w:r>
    </w:p>
    <w:p w14:paraId="711A0037" w14:textId="77777777" w:rsidR="004F18A7" w:rsidRPr="00F47F58" w:rsidRDefault="004F18A7" w:rsidP="004E3D9C">
      <w:pPr>
        <w:rPr>
          <w:szCs w:val="24"/>
        </w:rPr>
      </w:pPr>
    </w:p>
    <w:p w14:paraId="0D873C03" w14:textId="77777777" w:rsidR="00F47F58" w:rsidRPr="00F47F58" w:rsidRDefault="00D42BC2" w:rsidP="00BC5314">
      <w:pPr>
        <w:pStyle w:val="ListParagraph"/>
        <w:numPr>
          <w:ilvl w:val="0"/>
          <w:numId w:val="42"/>
        </w:numPr>
        <w:ind w:left="360"/>
        <w:rPr>
          <w:szCs w:val="24"/>
        </w:rPr>
      </w:pPr>
      <w:r w:rsidRPr="00F47F58">
        <w:rPr>
          <w:szCs w:val="24"/>
        </w:rPr>
        <w:t xml:space="preserve">Assessing energy efficiency and health and safety conditions in clients’ homes and prescribing </w:t>
      </w:r>
      <w:proofErr w:type="gramStart"/>
      <w:r w:rsidRPr="00F47F58">
        <w:rPr>
          <w:szCs w:val="24"/>
        </w:rPr>
        <w:t>cost effective</w:t>
      </w:r>
      <w:proofErr w:type="gramEnd"/>
      <w:r w:rsidRPr="00F47F58">
        <w:rPr>
          <w:szCs w:val="24"/>
        </w:rPr>
        <w:t xml:space="preserve"> remedies</w:t>
      </w:r>
    </w:p>
    <w:p w14:paraId="181606A6" w14:textId="77777777" w:rsidR="00BC5314" w:rsidRPr="00F47F58" w:rsidRDefault="00D42BC2" w:rsidP="00BC5314">
      <w:pPr>
        <w:pStyle w:val="ListParagraph"/>
        <w:numPr>
          <w:ilvl w:val="0"/>
          <w:numId w:val="42"/>
        </w:numPr>
        <w:ind w:left="360"/>
        <w:rPr>
          <w:szCs w:val="24"/>
        </w:rPr>
      </w:pPr>
      <w:r w:rsidRPr="00F47F58">
        <w:rPr>
          <w:szCs w:val="24"/>
        </w:rPr>
        <w:t xml:space="preserve">Completing final inspections to </w:t>
      </w:r>
      <w:proofErr w:type="gramStart"/>
      <w:r w:rsidRPr="00F47F58">
        <w:rPr>
          <w:szCs w:val="24"/>
        </w:rPr>
        <w:t>insure</w:t>
      </w:r>
      <w:proofErr w:type="gramEnd"/>
      <w:r w:rsidRPr="00F47F58">
        <w:rPr>
          <w:szCs w:val="24"/>
        </w:rPr>
        <w:t xml:space="preserve"> quality workmanship prior to contractor payment</w:t>
      </w:r>
    </w:p>
    <w:p w14:paraId="2009D3B1" w14:textId="77777777" w:rsidR="00941F9F" w:rsidRPr="00F47F58" w:rsidRDefault="00941F9F" w:rsidP="00941F9F">
      <w:pPr>
        <w:ind w:left="0" w:firstLine="0"/>
        <w:rPr>
          <w:szCs w:val="24"/>
        </w:rPr>
      </w:pPr>
    </w:p>
    <w:p w14:paraId="340AE86C" w14:textId="77777777" w:rsidR="00941F9F" w:rsidRPr="00F47F58" w:rsidRDefault="00941F9F" w:rsidP="00941F9F">
      <w:pPr>
        <w:ind w:left="0" w:firstLine="0"/>
        <w:rPr>
          <w:szCs w:val="24"/>
        </w:rPr>
      </w:pPr>
    </w:p>
    <w:p w14:paraId="218336C7" w14:textId="77777777" w:rsidR="00057DA8" w:rsidRPr="00C568A8" w:rsidRDefault="00941F9F" w:rsidP="00941F9F">
      <w:pPr>
        <w:ind w:left="0" w:firstLine="0"/>
        <w:rPr>
          <w:szCs w:val="24"/>
        </w:rPr>
      </w:pPr>
      <w:r w:rsidRPr="00C568A8">
        <w:rPr>
          <w:b/>
          <w:szCs w:val="24"/>
          <w:u w:val="single"/>
        </w:rPr>
        <w:t>AGENCY EXPECTATIONS</w:t>
      </w:r>
    </w:p>
    <w:p w14:paraId="41D924F8" w14:textId="77777777" w:rsidR="004F18A7" w:rsidRPr="00C568A8" w:rsidRDefault="004F18A7" w:rsidP="004F18A7">
      <w:pPr>
        <w:ind w:left="0" w:hanging="7"/>
        <w:rPr>
          <w:szCs w:val="24"/>
        </w:rPr>
      </w:pPr>
    </w:p>
    <w:p w14:paraId="426C0C2B" w14:textId="77777777" w:rsidR="00057DA8" w:rsidRPr="00C568A8" w:rsidRDefault="00941F9F" w:rsidP="00941F9F">
      <w:pPr>
        <w:pStyle w:val="ListParagraph"/>
        <w:numPr>
          <w:ilvl w:val="0"/>
          <w:numId w:val="3"/>
        </w:numPr>
        <w:ind w:left="360"/>
        <w:rPr>
          <w:szCs w:val="24"/>
        </w:rPr>
      </w:pPr>
      <w:r w:rsidRPr="00C568A8">
        <w:rPr>
          <w:szCs w:val="24"/>
        </w:rPr>
        <w:t>Adhere to Agency policies and procedures</w:t>
      </w:r>
      <w:r w:rsidR="00D1660B" w:rsidRPr="00C568A8">
        <w:rPr>
          <w:szCs w:val="24"/>
        </w:rPr>
        <w:t>.</w:t>
      </w:r>
    </w:p>
    <w:p w14:paraId="461BB1CD" w14:textId="77777777" w:rsidR="00941F9F" w:rsidRPr="00C568A8" w:rsidRDefault="00941F9F" w:rsidP="00941F9F">
      <w:pPr>
        <w:pStyle w:val="ListParagraph"/>
        <w:numPr>
          <w:ilvl w:val="0"/>
          <w:numId w:val="3"/>
        </w:numPr>
        <w:ind w:left="360"/>
        <w:rPr>
          <w:szCs w:val="24"/>
        </w:rPr>
      </w:pPr>
      <w:r w:rsidRPr="00C568A8">
        <w:rPr>
          <w:szCs w:val="24"/>
        </w:rPr>
        <w:t>Acts as a role model within and outside the Agency</w:t>
      </w:r>
      <w:r w:rsidR="00D1660B" w:rsidRPr="00C568A8">
        <w:rPr>
          <w:szCs w:val="24"/>
        </w:rPr>
        <w:t>.</w:t>
      </w:r>
    </w:p>
    <w:p w14:paraId="2F80D9B2" w14:textId="77777777" w:rsidR="00941F9F" w:rsidRPr="00C568A8" w:rsidRDefault="00941F9F" w:rsidP="00941F9F">
      <w:pPr>
        <w:pStyle w:val="ListParagraph"/>
        <w:numPr>
          <w:ilvl w:val="0"/>
          <w:numId w:val="3"/>
        </w:numPr>
        <w:ind w:left="360"/>
        <w:rPr>
          <w:szCs w:val="24"/>
        </w:rPr>
      </w:pPr>
      <w:r w:rsidRPr="00C568A8">
        <w:rPr>
          <w:szCs w:val="24"/>
        </w:rPr>
        <w:t>Provide friendly, responsive service to the public, community organizations and to those we serve</w:t>
      </w:r>
      <w:r w:rsidR="00D1660B" w:rsidRPr="00C568A8">
        <w:rPr>
          <w:szCs w:val="24"/>
        </w:rPr>
        <w:t>.</w:t>
      </w:r>
    </w:p>
    <w:p w14:paraId="7D2C3B6E" w14:textId="77777777" w:rsidR="00941F9F" w:rsidRPr="00C568A8" w:rsidRDefault="00941F9F" w:rsidP="00941F9F">
      <w:pPr>
        <w:pStyle w:val="ListParagraph"/>
        <w:numPr>
          <w:ilvl w:val="0"/>
          <w:numId w:val="3"/>
        </w:numPr>
        <w:ind w:left="360"/>
        <w:rPr>
          <w:szCs w:val="24"/>
        </w:rPr>
      </w:pPr>
      <w:r w:rsidRPr="00C568A8">
        <w:rPr>
          <w:szCs w:val="24"/>
        </w:rPr>
        <w:t>With a respectful and positive attitude, work with low-income individuals and families with diverse backgrounds</w:t>
      </w:r>
      <w:r w:rsidR="00D1660B" w:rsidRPr="00C568A8">
        <w:rPr>
          <w:szCs w:val="24"/>
        </w:rPr>
        <w:t>.</w:t>
      </w:r>
    </w:p>
    <w:p w14:paraId="24F0ECE3" w14:textId="77777777" w:rsidR="00941F9F" w:rsidRPr="00C568A8" w:rsidRDefault="00D1660B" w:rsidP="00941F9F">
      <w:pPr>
        <w:pStyle w:val="ListParagraph"/>
        <w:numPr>
          <w:ilvl w:val="0"/>
          <w:numId w:val="3"/>
        </w:numPr>
        <w:ind w:left="360"/>
        <w:rPr>
          <w:szCs w:val="24"/>
        </w:rPr>
      </w:pPr>
      <w:r w:rsidRPr="00C568A8">
        <w:rPr>
          <w:szCs w:val="24"/>
        </w:rPr>
        <w:t>Support, develop and maintain productive relationships required to carry out job activities.</w:t>
      </w:r>
    </w:p>
    <w:p w14:paraId="49BC991B" w14:textId="77777777" w:rsidR="00D1660B" w:rsidRPr="00C568A8" w:rsidRDefault="00D1660B" w:rsidP="00941F9F">
      <w:pPr>
        <w:pStyle w:val="ListParagraph"/>
        <w:numPr>
          <w:ilvl w:val="0"/>
          <w:numId w:val="3"/>
        </w:numPr>
        <w:ind w:left="360"/>
        <w:rPr>
          <w:szCs w:val="24"/>
        </w:rPr>
      </w:pPr>
      <w:r w:rsidRPr="00C568A8">
        <w:rPr>
          <w:szCs w:val="24"/>
        </w:rPr>
        <w:t>Demonstrate flexible and efficient time management.</w:t>
      </w:r>
    </w:p>
    <w:p w14:paraId="634A7613" w14:textId="77777777" w:rsidR="00D1660B" w:rsidRPr="00C568A8" w:rsidRDefault="00D1660B" w:rsidP="00941F9F">
      <w:pPr>
        <w:pStyle w:val="ListParagraph"/>
        <w:numPr>
          <w:ilvl w:val="0"/>
          <w:numId w:val="3"/>
        </w:numPr>
        <w:ind w:left="360"/>
        <w:rPr>
          <w:szCs w:val="24"/>
        </w:rPr>
      </w:pPr>
      <w:r w:rsidRPr="00C568A8">
        <w:rPr>
          <w:szCs w:val="24"/>
        </w:rPr>
        <w:t>Maintain the security and confidentiality of all records and interpersonal interactions.</w:t>
      </w:r>
    </w:p>
    <w:p w14:paraId="3AA0ABDE" w14:textId="77777777" w:rsidR="00D1660B" w:rsidRPr="00C568A8" w:rsidRDefault="00D1660B" w:rsidP="00941F9F">
      <w:pPr>
        <w:pStyle w:val="ListParagraph"/>
        <w:numPr>
          <w:ilvl w:val="0"/>
          <w:numId w:val="3"/>
        </w:numPr>
        <w:ind w:left="360"/>
        <w:rPr>
          <w:szCs w:val="24"/>
        </w:rPr>
      </w:pPr>
      <w:r w:rsidRPr="00C568A8">
        <w:rPr>
          <w:szCs w:val="24"/>
        </w:rPr>
        <w:t>Serve as an advocate.</w:t>
      </w:r>
    </w:p>
    <w:p w14:paraId="40EE2BE1" w14:textId="77777777" w:rsidR="00D1660B" w:rsidRPr="00C568A8" w:rsidRDefault="00D1660B" w:rsidP="00941F9F">
      <w:pPr>
        <w:pStyle w:val="ListParagraph"/>
        <w:numPr>
          <w:ilvl w:val="0"/>
          <w:numId w:val="3"/>
        </w:numPr>
        <w:ind w:left="360"/>
        <w:rPr>
          <w:szCs w:val="24"/>
        </w:rPr>
      </w:pPr>
      <w:r w:rsidRPr="00C568A8">
        <w:rPr>
          <w:szCs w:val="24"/>
        </w:rPr>
        <w:t>Work effectively and cooperatively with community partners and co-workers.</w:t>
      </w:r>
    </w:p>
    <w:p w14:paraId="0C16347A" w14:textId="77777777" w:rsidR="00D1660B" w:rsidRPr="00C568A8" w:rsidRDefault="00D1660B" w:rsidP="00941F9F">
      <w:pPr>
        <w:pStyle w:val="ListParagraph"/>
        <w:numPr>
          <w:ilvl w:val="0"/>
          <w:numId w:val="3"/>
        </w:numPr>
        <w:ind w:left="360"/>
        <w:rPr>
          <w:szCs w:val="24"/>
        </w:rPr>
      </w:pPr>
      <w:r w:rsidRPr="00C568A8">
        <w:rPr>
          <w:szCs w:val="24"/>
        </w:rPr>
        <w:t>Participate in Agency-wide and program events.</w:t>
      </w:r>
    </w:p>
    <w:p w14:paraId="4AE7E8B6" w14:textId="77777777" w:rsidR="00941F9F" w:rsidRPr="00C568A8" w:rsidRDefault="00941F9F">
      <w:pPr>
        <w:rPr>
          <w:szCs w:val="24"/>
        </w:rPr>
      </w:pPr>
      <w:r w:rsidRPr="00C568A8">
        <w:rPr>
          <w:szCs w:val="24"/>
        </w:rPr>
        <w:br w:type="page"/>
      </w:r>
    </w:p>
    <w:p w14:paraId="3DD77764" w14:textId="77777777" w:rsidR="00941F9F" w:rsidRPr="00C568A8" w:rsidRDefault="00941F9F" w:rsidP="004F18A7">
      <w:pPr>
        <w:ind w:left="0" w:hanging="7"/>
        <w:rPr>
          <w:szCs w:val="24"/>
        </w:rPr>
      </w:pPr>
    </w:p>
    <w:p w14:paraId="0E0C190A" w14:textId="77777777" w:rsidR="00057DA8" w:rsidRPr="00CD0B32" w:rsidRDefault="00FF4729" w:rsidP="004F18A7">
      <w:pPr>
        <w:ind w:left="0" w:hanging="7"/>
        <w:rPr>
          <w:szCs w:val="24"/>
        </w:rPr>
      </w:pPr>
      <w:r w:rsidRPr="00CD0B32">
        <w:rPr>
          <w:b/>
          <w:szCs w:val="24"/>
          <w:u w:val="single"/>
        </w:rPr>
        <w:t>QUALI</w:t>
      </w:r>
      <w:r w:rsidR="00941F9F" w:rsidRPr="00CD0B32">
        <w:rPr>
          <w:b/>
          <w:szCs w:val="24"/>
          <w:u w:val="single"/>
        </w:rPr>
        <w:t>FI</w:t>
      </w:r>
      <w:r w:rsidRPr="00CD0B32">
        <w:rPr>
          <w:b/>
          <w:szCs w:val="24"/>
          <w:u w:val="single"/>
        </w:rPr>
        <w:t>CATIONS</w:t>
      </w:r>
    </w:p>
    <w:p w14:paraId="012942B8" w14:textId="77777777" w:rsidR="00FF4729" w:rsidRPr="00CD0B32" w:rsidRDefault="00FF4729" w:rsidP="004F18A7">
      <w:pPr>
        <w:ind w:left="0" w:hanging="7"/>
        <w:rPr>
          <w:szCs w:val="24"/>
        </w:rPr>
      </w:pPr>
    </w:p>
    <w:p w14:paraId="26F13528" w14:textId="77777777" w:rsidR="00FF4729" w:rsidRPr="00CD0B32" w:rsidRDefault="00FF4729" w:rsidP="004F18A7">
      <w:pPr>
        <w:ind w:left="0" w:hanging="7"/>
        <w:rPr>
          <w:szCs w:val="24"/>
          <w:u w:val="single"/>
        </w:rPr>
      </w:pPr>
      <w:r w:rsidRPr="00CD0B32">
        <w:rPr>
          <w:szCs w:val="24"/>
          <w:u w:val="single"/>
        </w:rPr>
        <w:t xml:space="preserve">Minimum </w:t>
      </w:r>
    </w:p>
    <w:p w14:paraId="6DEF010C" w14:textId="17B0FB54" w:rsidR="00A2494F" w:rsidRPr="00CD0B32" w:rsidRDefault="00A2494F" w:rsidP="00A2494F">
      <w:pPr>
        <w:pStyle w:val="NormalWeb"/>
        <w:numPr>
          <w:ilvl w:val="0"/>
          <w:numId w:val="27"/>
        </w:numPr>
        <w:tabs>
          <w:tab w:val="clear" w:pos="720"/>
        </w:tabs>
        <w:spacing w:before="0" w:beforeAutospacing="0" w:after="0" w:afterAutospacing="0"/>
        <w:ind w:left="540" w:hanging="540"/>
        <w:jc w:val="both"/>
        <w:rPr>
          <w:rFonts w:ascii="Arial" w:hAnsi="Arial" w:cs="Arial"/>
          <w:color w:val="auto"/>
        </w:rPr>
      </w:pPr>
      <w:r w:rsidRPr="00CD0B32">
        <w:rPr>
          <w:rFonts w:ascii="Arial" w:hAnsi="Arial" w:cs="Arial"/>
        </w:rPr>
        <w:t>Minimum of three (3) years’ experience of Basic Home construction and/or Energy Auditing/Heat Theory or related experience</w:t>
      </w:r>
    </w:p>
    <w:p w14:paraId="05081B24" w14:textId="77777777" w:rsidR="00A2494F" w:rsidRPr="00CD0B32" w:rsidRDefault="00A2494F" w:rsidP="00F47F58">
      <w:pPr>
        <w:pStyle w:val="NormalWeb"/>
        <w:numPr>
          <w:ilvl w:val="0"/>
          <w:numId w:val="27"/>
        </w:numPr>
        <w:tabs>
          <w:tab w:val="clear" w:pos="720"/>
        </w:tabs>
        <w:spacing w:before="0" w:beforeAutospacing="0" w:after="0" w:afterAutospacing="0"/>
        <w:ind w:left="540" w:hanging="540"/>
        <w:jc w:val="both"/>
        <w:rPr>
          <w:rFonts w:ascii="Arial" w:hAnsi="Arial" w:cs="Arial"/>
          <w:color w:val="auto"/>
        </w:rPr>
      </w:pPr>
      <w:r w:rsidRPr="00CD0B32">
        <w:rPr>
          <w:rFonts w:ascii="Arial" w:hAnsi="Arial" w:cs="Arial"/>
        </w:rPr>
        <w:t xml:space="preserve">Knowledge of current products, skills and techniques used in housing </w:t>
      </w:r>
      <w:proofErr w:type="gramStart"/>
      <w:r w:rsidRPr="00CD0B32">
        <w:rPr>
          <w:rFonts w:ascii="Arial" w:hAnsi="Arial" w:cs="Arial"/>
        </w:rPr>
        <w:t>technology</w:t>
      </w:r>
      <w:proofErr w:type="gramEnd"/>
    </w:p>
    <w:p w14:paraId="2305F3FE" w14:textId="77777777" w:rsidR="00F47F58" w:rsidRPr="00CD0B32" w:rsidRDefault="00F47F58" w:rsidP="00F47F58">
      <w:pPr>
        <w:pStyle w:val="NormalWeb"/>
        <w:numPr>
          <w:ilvl w:val="0"/>
          <w:numId w:val="27"/>
        </w:numPr>
        <w:tabs>
          <w:tab w:val="clear" w:pos="720"/>
        </w:tabs>
        <w:spacing w:before="0" w:beforeAutospacing="0" w:after="0" w:afterAutospacing="0"/>
        <w:ind w:left="540" w:hanging="540"/>
        <w:jc w:val="both"/>
        <w:rPr>
          <w:rFonts w:ascii="Arial" w:hAnsi="Arial" w:cs="Arial"/>
          <w:color w:val="auto"/>
        </w:rPr>
      </w:pPr>
      <w:r w:rsidRPr="00CD0B32">
        <w:rPr>
          <w:rFonts w:ascii="Arial" w:hAnsi="Arial" w:cs="Arial"/>
        </w:rPr>
        <w:t xml:space="preserve">Knowledge of electrical, plumbing, wells, and septic </w:t>
      </w:r>
      <w:proofErr w:type="gramStart"/>
      <w:r w:rsidRPr="00CD0B32">
        <w:rPr>
          <w:rFonts w:ascii="Arial" w:hAnsi="Arial" w:cs="Arial"/>
        </w:rPr>
        <w:t>systems</w:t>
      </w:r>
      <w:proofErr w:type="gramEnd"/>
    </w:p>
    <w:p w14:paraId="366E2ECA" w14:textId="77777777" w:rsidR="005C7257" w:rsidRPr="00CD0B32" w:rsidRDefault="00A2494F" w:rsidP="00F47F58">
      <w:pPr>
        <w:pStyle w:val="NormalWeb"/>
        <w:numPr>
          <w:ilvl w:val="0"/>
          <w:numId w:val="27"/>
        </w:numPr>
        <w:tabs>
          <w:tab w:val="clear" w:pos="720"/>
        </w:tabs>
        <w:spacing w:before="0" w:beforeAutospacing="0" w:after="0" w:afterAutospacing="0"/>
        <w:ind w:left="540" w:hanging="540"/>
        <w:jc w:val="both"/>
        <w:rPr>
          <w:rFonts w:ascii="Arial" w:hAnsi="Arial" w:cs="Arial"/>
          <w:color w:val="auto"/>
        </w:rPr>
      </w:pPr>
      <w:r w:rsidRPr="00CD0B32">
        <w:rPr>
          <w:rFonts w:ascii="Arial" w:hAnsi="Arial" w:cs="Arial"/>
          <w:bCs/>
        </w:rPr>
        <w:t>Proof of valid driver’s license and current/adequate vehicle insurance coverage</w:t>
      </w:r>
    </w:p>
    <w:p w14:paraId="3C05DB37" w14:textId="77777777" w:rsidR="00FF4729" w:rsidRPr="00CD0B32" w:rsidRDefault="00FF4729" w:rsidP="004F18A7">
      <w:pPr>
        <w:ind w:left="0" w:hanging="7"/>
        <w:rPr>
          <w:szCs w:val="24"/>
        </w:rPr>
      </w:pPr>
    </w:p>
    <w:p w14:paraId="47B7B308" w14:textId="77777777" w:rsidR="00FF4729" w:rsidRPr="00CD0B32" w:rsidRDefault="00FF4729" w:rsidP="004F18A7">
      <w:pPr>
        <w:ind w:left="0" w:hanging="7"/>
        <w:rPr>
          <w:szCs w:val="24"/>
        </w:rPr>
      </w:pPr>
      <w:r w:rsidRPr="00CD0B32">
        <w:rPr>
          <w:szCs w:val="24"/>
          <w:u w:val="single"/>
        </w:rPr>
        <w:t>Preferred</w:t>
      </w:r>
    </w:p>
    <w:p w14:paraId="6D5C22E1" w14:textId="24AC302F" w:rsidR="00140AC1" w:rsidRPr="00CD0B32" w:rsidRDefault="002902CD" w:rsidP="00140AC1">
      <w:pPr>
        <w:pStyle w:val="ListParagraph"/>
        <w:numPr>
          <w:ilvl w:val="0"/>
          <w:numId w:val="2"/>
        </w:numPr>
        <w:ind w:left="360"/>
        <w:rPr>
          <w:bCs/>
          <w:szCs w:val="24"/>
        </w:rPr>
      </w:pPr>
      <w:r w:rsidRPr="00CD0B32">
        <w:rPr>
          <w:szCs w:val="24"/>
        </w:rPr>
        <w:t xml:space="preserve">  </w:t>
      </w:r>
      <w:bookmarkStart w:id="0" w:name="_Hlk32387052"/>
      <w:r w:rsidR="00140AC1" w:rsidRPr="00CD0B32">
        <w:rPr>
          <w:szCs w:val="24"/>
        </w:rPr>
        <w:t xml:space="preserve">Knowledge of Weatherization and Conservation Programs strongly </w:t>
      </w:r>
      <w:proofErr w:type="gramStart"/>
      <w:r w:rsidR="00140AC1" w:rsidRPr="00CD0B32">
        <w:rPr>
          <w:szCs w:val="24"/>
        </w:rPr>
        <w:t>recommended</w:t>
      </w:r>
      <w:proofErr w:type="gramEnd"/>
    </w:p>
    <w:p w14:paraId="02B2FDF0" w14:textId="7CC14A33" w:rsidR="00941F9F" w:rsidRPr="00CD0B32" w:rsidRDefault="002902CD" w:rsidP="00941F9F">
      <w:pPr>
        <w:pStyle w:val="ListParagraph"/>
        <w:numPr>
          <w:ilvl w:val="0"/>
          <w:numId w:val="2"/>
        </w:numPr>
        <w:ind w:left="360"/>
        <w:rPr>
          <w:szCs w:val="24"/>
        </w:rPr>
      </w:pPr>
      <w:r w:rsidRPr="00CD0B32">
        <w:rPr>
          <w:szCs w:val="24"/>
        </w:rPr>
        <w:t xml:space="preserve">  </w:t>
      </w:r>
      <w:r w:rsidR="00941F9F" w:rsidRPr="00CD0B32">
        <w:rPr>
          <w:szCs w:val="24"/>
        </w:rPr>
        <w:t xml:space="preserve">Professional experience working for or collaborating with a CAP </w:t>
      </w:r>
      <w:proofErr w:type="gramStart"/>
      <w:r w:rsidR="00941F9F" w:rsidRPr="00CD0B32">
        <w:rPr>
          <w:szCs w:val="24"/>
        </w:rPr>
        <w:t>agency</w:t>
      </w:r>
      <w:proofErr w:type="gramEnd"/>
    </w:p>
    <w:p w14:paraId="27C49EC1" w14:textId="1E8C7780" w:rsidR="00A2494F" w:rsidRPr="00CD0B32" w:rsidRDefault="002902CD" w:rsidP="00A2494F">
      <w:pPr>
        <w:pStyle w:val="ListParagraph"/>
        <w:numPr>
          <w:ilvl w:val="0"/>
          <w:numId w:val="44"/>
        </w:numPr>
        <w:rPr>
          <w:szCs w:val="24"/>
        </w:rPr>
      </w:pPr>
      <w:r w:rsidRPr="00CD0B32">
        <w:rPr>
          <w:szCs w:val="24"/>
        </w:rPr>
        <w:t xml:space="preserve">  </w:t>
      </w:r>
      <w:r w:rsidR="00A2494F" w:rsidRPr="00CD0B32">
        <w:rPr>
          <w:szCs w:val="24"/>
        </w:rPr>
        <w:t xml:space="preserve">Demonstrated understanding of diverse backgrounds and </w:t>
      </w:r>
      <w:proofErr w:type="gramStart"/>
      <w:r w:rsidR="00A2494F" w:rsidRPr="00CD0B32">
        <w:rPr>
          <w:szCs w:val="24"/>
        </w:rPr>
        <w:t>cultures</w:t>
      </w:r>
      <w:proofErr w:type="gramEnd"/>
    </w:p>
    <w:bookmarkEnd w:id="0"/>
    <w:p w14:paraId="0CA04892" w14:textId="77777777" w:rsidR="006648FA" w:rsidRPr="00CD0B32" w:rsidRDefault="00957809" w:rsidP="006648FA">
      <w:pPr>
        <w:pStyle w:val="NormalWeb"/>
        <w:numPr>
          <w:ilvl w:val="0"/>
          <w:numId w:val="44"/>
        </w:numPr>
        <w:spacing w:before="0" w:beforeAutospacing="0" w:after="0" w:afterAutospacing="0"/>
        <w:jc w:val="both"/>
        <w:rPr>
          <w:rFonts w:ascii="Arial" w:hAnsi="Arial" w:cs="Arial"/>
          <w:color w:val="auto"/>
        </w:rPr>
      </w:pPr>
      <w:r w:rsidRPr="00CD0B32">
        <w:rPr>
          <w:rFonts w:ascii="Arial" w:hAnsi="Arial" w:cs="Arial"/>
        </w:rPr>
        <w:t xml:space="preserve">  Quality Control Inspector Certification</w:t>
      </w:r>
    </w:p>
    <w:p w14:paraId="7BC00101" w14:textId="77777777" w:rsidR="006648FA" w:rsidRPr="00CD0B32" w:rsidRDefault="006648FA" w:rsidP="006648FA">
      <w:pPr>
        <w:pStyle w:val="NormalWeb"/>
        <w:numPr>
          <w:ilvl w:val="0"/>
          <w:numId w:val="44"/>
        </w:numPr>
        <w:spacing w:before="0" w:beforeAutospacing="0" w:after="0" w:afterAutospacing="0"/>
        <w:jc w:val="both"/>
        <w:rPr>
          <w:rFonts w:ascii="Arial" w:hAnsi="Arial" w:cs="Arial"/>
          <w:color w:val="auto"/>
        </w:rPr>
      </w:pPr>
      <w:r w:rsidRPr="00CD0B32">
        <w:rPr>
          <w:rFonts w:ascii="Arial" w:hAnsi="Arial" w:cs="Arial"/>
        </w:rPr>
        <w:t xml:space="preserve">  </w:t>
      </w:r>
      <w:r w:rsidR="00957809" w:rsidRPr="00CD0B32">
        <w:rPr>
          <w:rFonts w:ascii="Arial" w:hAnsi="Arial" w:cs="Arial"/>
        </w:rPr>
        <w:t>Post-Secondary training in specialized courses related to Housing/</w:t>
      </w:r>
      <w:proofErr w:type="gramStart"/>
      <w:r w:rsidR="00957809" w:rsidRPr="00CD0B32">
        <w:rPr>
          <w:rFonts w:ascii="Arial" w:hAnsi="Arial" w:cs="Arial"/>
        </w:rPr>
        <w:t>Energy</w:t>
      </w:r>
      <w:proofErr w:type="gramEnd"/>
    </w:p>
    <w:p w14:paraId="0DD134BB" w14:textId="7F752A4C" w:rsidR="00957809" w:rsidRPr="00CD0B32" w:rsidRDefault="006648FA" w:rsidP="006648FA">
      <w:pPr>
        <w:pStyle w:val="NormalWeb"/>
        <w:numPr>
          <w:ilvl w:val="0"/>
          <w:numId w:val="44"/>
        </w:numPr>
        <w:spacing w:before="0" w:beforeAutospacing="0" w:after="0" w:afterAutospacing="0"/>
        <w:jc w:val="both"/>
        <w:rPr>
          <w:rFonts w:ascii="Arial" w:hAnsi="Arial" w:cs="Arial"/>
          <w:color w:val="auto"/>
        </w:rPr>
      </w:pPr>
      <w:r w:rsidRPr="00CD0B32">
        <w:rPr>
          <w:rFonts w:ascii="Arial" w:hAnsi="Arial" w:cs="Arial"/>
          <w:color w:val="auto"/>
        </w:rPr>
        <w:t xml:space="preserve">  </w:t>
      </w:r>
      <w:bookmarkStart w:id="1" w:name="_Hlk32387067"/>
      <w:r w:rsidRPr="00CD0B32">
        <w:rPr>
          <w:rFonts w:ascii="Arial" w:hAnsi="Arial" w:cs="Arial"/>
        </w:rPr>
        <w:t xml:space="preserve">Knowledge of electrical, plumbing, wells, and septic systems to Knowledge of HVAC, electrical, and plumbing </w:t>
      </w:r>
      <w:proofErr w:type="gramStart"/>
      <w:r w:rsidRPr="00CD0B32">
        <w:rPr>
          <w:rFonts w:ascii="Arial" w:hAnsi="Arial" w:cs="Arial"/>
        </w:rPr>
        <w:t>systems</w:t>
      </w:r>
      <w:proofErr w:type="gramEnd"/>
    </w:p>
    <w:bookmarkEnd w:id="1"/>
    <w:p w14:paraId="3D0B1F4B" w14:textId="77777777" w:rsidR="00941F9F" w:rsidRPr="00CD0B32" w:rsidRDefault="00941F9F" w:rsidP="00941F9F">
      <w:pPr>
        <w:ind w:left="0" w:firstLine="0"/>
        <w:rPr>
          <w:szCs w:val="24"/>
        </w:rPr>
      </w:pPr>
    </w:p>
    <w:p w14:paraId="490FC43A" w14:textId="77777777" w:rsidR="00941F9F" w:rsidRPr="00CD0B32" w:rsidRDefault="00D1660B" w:rsidP="00941F9F">
      <w:pPr>
        <w:ind w:left="0" w:firstLine="0"/>
        <w:rPr>
          <w:szCs w:val="24"/>
        </w:rPr>
      </w:pPr>
      <w:r w:rsidRPr="00CD0B32">
        <w:rPr>
          <w:b/>
          <w:szCs w:val="24"/>
          <w:u w:val="single"/>
        </w:rPr>
        <w:t xml:space="preserve">REPORTING </w:t>
      </w:r>
      <w:r w:rsidR="00D06C8E" w:rsidRPr="00CD0B32">
        <w:rPr>
          <w:b/>
          <w:szCs w:val="24"/>
          <w:u w:val="single"/>
        </w:rPr>
        <w:t>TO THIS POSITION ARE:</w:t>
      </w:r>
    </w:p>
    <w:p w14:paraId="7CE7C19A" w14:textId="77777777" w:rsidR="00D06C8E" w:rsidRPr="00CD0B32" w:rsidRDefault="00F47F58" w:rsidP="00D06C8E">
      <w:pPr>
        <w:ind w:left="0" w:hanging="7"/>
        <w:rPr>
          <w:szCs w:val="24"/>
        </w:rPr>
      </w:pPr>
      <w:r w:rsidRPr="00CD0B32">
        <w:rPr>
          <w:szCs w:val="24"/>
        </w:rPr>
        <w:t>None</w:t>
      </w:r>
    </w:p>
    <w:p w14:paraId="61FB3DA9" w14:textId="77777777" w:rsidR="00D06C8E" w:rsidRPr="00CD0B32" w:rsidRDefault="00D06C8E" w:rsidP="00941F9F">
      <w:pPr>
        <w:ind w:left="0" w:firstLine="0"/>
        <w:rPr>
          <w:szCs w:val="24"/>
        </w:rPr>
      </w:pPr>
    </w:p>
    <w:p w14:paraId="7E795B07" w14:textId="77777777" w:rsidR="00D06C8E" w:rsidRPr="00CD0B32" w:rsidRDefault="00D06C8E" w:rsidP="00D56A66">
      <w:pPr>
        <w:ind w:left="0" w:firstLine="0"/>
        <w:rPr>
          <w:szCs w:val="24"/>
        </w:rPr>
      </w:pPr>
      <w:r w:rsidRPr="00CD0B32">
        <w:rPr>
          <w:b/>
          <w:szCs w:val="24"/>
          <w:u w:val="single"/>
        </w:rPr>
        <w:t>ESSENTIAL FUNCTIONS</w:t>
      </w:r>
    </w:p>
    <w:p w14:paraId="10A60532" w14:textId="77777777" w:rsidR="00D06C8E" w:rsidRPr="00CD0B32" w:rsidRDefault="00D06C8E" w:rsidP="00D56A66">
      <w:pPr>
        <w:ind w:left="0" w:firstLine="0"/>
        <w:rPr>
          <w:szCs w:val="24"/>
        </w:rPr>
      </w:pPr>
    </w:p>
    <w:p w14:paraId="4C220723" w14:textId="77777777" w:rsidR="00F47F58" w:rsidRPr="00CD0B32" w:rsidRDefault="00F47F58" w:rsidP="00F47F58">
      <w:pPr>
        <w:numPr>
          <w:ilvl w:val="0"/>
          <w:numId w:val="43"/>
        </w:numPr>
        <w:rPr>
          <w:szCs w:val="24"/>
        </w:rPr>
      </w:pPr>
      <w:r w:rsidRPr="00CD0B32">
        <w:rPr>
          <w:szCs w:val="24"/>
        </w:rPr>
        <w:t>Contact eligible households from a priority system to schedule audits.</w:t>
      </w:r>
    </w:p>
    <w:p w14:paraId="5078977D" w14:textId="77777777" w:rsidR="00F47F58" w:rsidRPr="00CD0B32" w:rsidRDefault="00F47F58" w:rsidP="00F47F58">
      <w:pPr>
        <w:numPr>
          <w:ilvl w:val="0"/>
          <w:numId w:val="43"/>
        </w:numPr>
        <w:rPr>
          <w:szCs w:val="24"/>
        </w:rPr>
      </w:pPr>
      <w:r w:rsidRPr="00CD0B32">
        <w:rPr>
          <w:szCs w:val="24"/>
        </w:rPr>
        <w:t xml:space="preserve">Complete energy audits which </w:t>
      </w:r>
      <w:proofErr w:type="gramStart"/>
      <w:r w:rsidRPr="00CD0B32">
        <w:rPr>
          <w:szCs w:val="24"/>
        </w:rPr>
        <w:t>includes</w:t>
      </w:r>
      <w:proofErr w:type="gramEnd"/>
      <w:r w:rsidRPr="00CD0B32">
        <w:rPr>
          <w:szCs w:val="24"/>
        </w:rPr>
        <w:t xml:space="preserve"> furnace and water heater inspections and testing utilizing Federal and state specifications</w:t>
      </w:r>
      <w:r w:rsidRPr="00CD0B32">
        <w:rPr>
          <w:strike/>
          <w:szCs w:val="24"/>
        </w:rPr>
        <w:t xml:space="preserve"> </w:t>
      </w:r>
      <w:r w:rsidRPr="00CD0B32">
        <w:rPr>
          <w:szCs w:val="24"/>
        </w:rPr>
        <w:t>National Energy Auditing Tool and Mobile Home Energy Auditing in the Weatherization Assistant Program.</w:t>
      </w:r>
    </w:p>
    <w:p w14:paraId="3D588514" w14:textId="77777777" w:rsidR="00F47F58" w:rsidRPr="00C568A8" w:rsidRDefault="00F47F58" w:rsidP="00F47F58">
      <w:pPr>
        <w:numPr>
          <w:ilvl w:val="0"/>
          <w:numId w:val="43"/>
        </w:numPr>
        <w:rPr>
          <w:szCs w:val="24"/>
        </w:rPr>
      </w:pPr>
      <w:r w:rsidRPr="00CD0B32">
        <w:rPr>
          <w:szCs w:val="24"/>
        </w:rPr>
        <w:t>Utilize dwelling strategy that prioritizes work based on costs, emergency</w:t>
      </w:r>
      <w:r w:rsidRPr="00C568A8">
        <w:rPr>
          <w:szCs w:val="24"/>
        </w:rPr>
        <w:t xml:space="preserve">/safety concerns and potential funding. </w:t>
      </w:r>
    </w:p>
    <w:p w14:paraId="07F634F9" w14:textId="77777777" w:rsidR="00F47F58" w:rsidRPr="00C568A8" w:rsidRDefault="00F47F58" w:rsidP="00F47F58">
      <w:pPr>
        <w:numPr>
          <w:ilvl w:val="0"/>
          <w:numId w:val="43"/>
        </w:numPr>
        <w:rPr>
          <w:iCs/>
          <w:szCs w:val="24"/>
        </w:rPr>
      </w:pPr>
      <w:r w:rsidRPr="00C568A8">
        <w:rPr>
          <w:szCs w:val="24"/>
        </w:rPr>
        <w:t>Determine proposed measures which will be beneficial to household and structure including projected material and labor costs.</w:t>
      </w:r>
    </w:p>
    <w:p w14:paraId="0B5AECBB" w14:textId="77777777" w:rsidR="00F47F58" w:rsidRPr="00C568A8" w:rsidRDefault="00F47F58" w:rsidP="00F47F58">
      <w:pPr>
        <w:numPr>
          <w:ilvl w:val="0"/>
          <w:numId w:val="43"/>
        </w:numPr>
        <w:rPr>
          <w:szCs w:val="24"/>
        </w:rPr>
      </w:pPr>
      <w:r w:rsidRPr="00C568A8">
        <w:rPr>
          <w:iCs/>
          <w:szCs w:val="24"/>
        </w:rPr>
        <w:t>E</w:t>
      </w:r>
      <w:r w:rsidRPr="00C568A8">
        <w:rPr>
          <w:szCs w:val="24"/>
        </w:rPr>
        <w:t xml:space="preserve">ducate clients about energy conservation, </w:t>
      </w:r>
      <w:proofErr w:type="gramStart"/>
      <w:r w:rsidRPr="00C568A8">
        <w:rPr>
          <w:szCs w:val="24"/>
        </w:rPr>
        <w:t>safety</w:t>
      </w:r>
      <w:proofErr w:type="gramEnd"/>
      <w:r w:rsidRPr="00C568A8">
        <w:rPr>
          <w:szCs w:val="24"/>
        </w:rPr>
        <w:t xml:space="preserve"> and home maintenance.</w:t>
      </w:r>
    </w:p>
    <w:p w14:paraId="3A388538" w14:textId="77777777" w:rsidR="00F47F58" w:rsidRPr="00C568A8" w:rsidRDefault="00F47F58" w:rsidP="00F47F58">
      <w:pPr>
        <w:numPr>
          <w:ilvl w:val="0"/>
          <w:numId w:val="43"/>
        </w:numPr>
        <w:rPr>
          <w:szCs w:val="24"/>
        </w:rPr>
      </w:pPr>
      <w:r w:rsidRPr="00C568A8">
        <w:rPr>
          <w:szCs w:val="24"/>
        </w:rPr>
        <w:t xml:space="preserve">Analyze contractor bids, award </w:t>
      </w:r>
      <w:proofErr w:type="gramStart"/>
      <w:r w:rsidRPr="00C568A8">
        <w:rPr>
          <w:szCs w:val="24"/>
        </w:rPr>
        <w:t>bids</w:t>
      </w:r>
      <w:proofErr w:type="gramEnd"/>
      <w:r w:rsidRPr="00C568A8">
        <w:rPr>
          <w:szCs w:val="24"/>
        </w:rPr>
        <w:t xml:space="preserve"> and follow progress once bid is awarded.</w:t>
      </w:r>
    </w:p>
    <w:p w14:paraId="255B9388" w14:textId="77777777" w:rsidR="00F47F58" w:rsidRPr="00C568A8" w:rsidRDefault="00F47F58" w:rsidP="00F47F58">
      <w:pPr>
        <w:numPr>
          <w:ilvl w:val="0"/>
          <w:numId w:val="43"/>
        </w:numPr>
        <w:rPr>
          <w:iCs/>
          <w:szCs w:val="24"/>
        </w:rPr>
      </w:pPr>
      <w:r w:rsidRPr="00C568A8">
        <w:rPr>
          <w:szCs w:val="24"/>
        </w:rPr>
        <w:t>Serve as the interface between clients and contractors relative to problems and issues.</w:t>
      </w:r>
    </w:p>
    <w:p w14:paraId="4537883F" w14:textId="77777777" w:rsidR="00F47F58" w:rsidRPr="00C568A8" w:rsidRDefault="00F47F58" w:rsidP="00F47F58">
      <w:pPr>
        <w:numPr>
          <w:ilvl w:val="0"/>
          <w:numId w:val="43"/>
        </w:numPr>
        <w:rPr>
          <w:szCs w:val="24"/>
        </w:rPr>
      </w:pPr>
      <w:r w:rsidRPr="00C568A8">
        <w:rPr>
          <w:szCs w:val="24"/>
        </w:rPr>
        <w:t xml:space="preserve">Knowledge of Minnesota Housing Finance Agency Rehab program and ability to complete inspections implementing their forms </w:t>
      </w:r>
      <w:proofErr w:type="gramStart"/>
      <w:r w:rsidRPr="00C568A8">
        <w:rPr>
          <w:szCs w:val="24"/>
        </w:rPr>
        <w:t>so as to</w:t>
      </w:r>
      <w:proofErr w:type="gramEnd"/>
      <w:r w:rsidRPr="00C568A8">
        <w:rPr>
          <w:szCs w:val="24"/>
        </w:rPr>
        <w:t xml:space="preserve"> make appropriate referrals.</w:t>
      </w:r>
    </w:p>
    <w:p w14:paraId="7E72A96E" w14:textId="77777777" w:rsidR="00F47F58" w:rsidRPr="00C568A8" w:rsidRDefault="00F47F58" w:rsidP="00F47F58">
      <w:pPr>
        <w:numPr>
          <w:ilvl w:val="0"/>
          <w:numId w:val="43"/>
        </w:numPr>
        <w:rPr>
          <w:szCs w:val="24"/>
        </w:rPr>
      </w:pPr>
      <w:r w:rsidRPr="00C568A8">
        <w:rPr>
          <w:szCs w:val="24"/>
        </w:rPr>
        <w:t>Assist Lead Housing Auditor in determining annual pricing for weatherization measures.</w:t>
      </w:r>
    </w:p>
    <w:p w14:paraId="0FDAEB48" w14:textId="77777777" w:rsidR="00F47F58" w:rsidRPr="00C568A8" w:rsidRDefault="00F47F58" w:rsidP="00F47F58">
      <w:pPr>
        <w:numPr>
          <w:ilvl w:val="0"/>
          <w:numId w:val="43"/>
        </w:numPr>
        <w:rPr>
          <w:szCs w:val="24"/>
        </w:rPr>
      </w:pPr>
      <w:r w:rsidRPr="00C568A8">
        <w:rPr>
          <w:szCs w:val="24"/>
        </w:rPr>
        <w:t>Prepare job books for contractors assigning prices for each WX measure.</w:t>
      </w:r>
    </w:p>
    <w:p w14:paraId="5C80E89E" w14:textId="77777777" w:rsidR="00F47F58" w:rsidRPr="00C568A8" w:rsidRDefault="00F47F58" w:rsidP="00F47F58">
      <w:pPr>
        <w:numPr>
          <w:ilvl w:val="0"/>
          <w:numId w:val="43"/>
        </w:numPr>
        <w:rPr>
          <w:szCs w:val="24"/>
        </w:rPr>
      </w:pPr>
      <w:r w:rsidRPr="00C568A8">
        <w:rPr>
          <w:szCs w:val="24"/>
        </w:rPr>
        <w:t>Follow individual job progress through to final inspection necessary for payment.</w:t>
      </w:r>
    </w:p>
    <w:p w14:paraId="5868EFD5" w14:textId="77777777" w:rsidR="00F47F58" w:rsidRPr="00C568A8" w:rsidRDefault="00F47F58" w:rsidP="00F47F58">
      <w:pPr>
        <w:numPr>
          <w:ilvl w:val="0"/>
          <w:numId w:val="43"/>
        </w:numPr>
        <w:rPr>
          <w:szCs w:val="24"/>
        </w:rPr>
      </w:pPr>
      <w:r w:rsidRPr="00C568A8">
        <w:rPr>
          <w:szCs w:val="24"/>
        </w:rPr>
        <w:t>Monitor and inspect contractor performance.</w:t>
      </w:r>
    </w:p>
    <w:p w14:paraId="4CC59093" w14:textId="77777777" w:rsidR="00F47F58" w:rsidRPr="00C568A8" w:rsidRDefault="00F47F58" w:rsidP="00F47F58">
      <w:pPr>
        <w:numPr>
          <w:ilvl w:val="0"/>
          <w:numId w:val="43"/>
        </w:numPr>
        <w:rPr>
          <w:szCs w:val="24"/>
        </w:rPr>
      </w:pPr>
      <w:r w:rsidRPr="00C568A8">
        <w:rPr>
          <w:szCs w:val="24"/>
        </w:rPr>
        <w:t>Maintain all mandatory forms and documentation in files.</w:t>
      </w:r>
    </w:p>
    <w:p w14:paraId="52483B35" w14:textId="77777777" w:rsidR="00F47F58" w:rsidRPr="00C568A8" w:rsidRDefault="00F47F58" w:rsidP="00F47F58">
      <w:pPr>
        <w:numPr>
          <w:ilvl w:val="0"/>
          <w:numId w:val="43"/>
        </w:numPr>
        <w:rPr>
          <w:szCs w:val="24"/>
        </w:rPr>
      </w:pPr>
      <w:r w:rsidRPr="00C568A8">
        <w:rPr>
          <w:szCs w:val="24"/>
        </w:rPr>
        <w:t>Attend all sessions required to retain proficiency in performance and/or to obtain/retain necessary certifications.</w:t>
      </w:r>
    </w:p>
    <w:p w14:paraId="381437FF" w14:textId="77777777" w:rsidR="007346FA" w:rsidRPr="00C568A8" w:rsidRDefault="007346FA" w:rsidP="007346FA">
      <w:pPr>
        <w:numPr>
          <w:ilvl w:val="0"/>
          <w:numId w:val="43"/>
        </w:numPr>
        <w:rPr>
          <w:szCs w:val="24"/>
        </w:rPr>
      </w:pPr>
      <w:r w:rsidRPr="00C568A8">
        <w:rPr>
          <w:szCs w:val="24"/>
        </w:rPr>
        <w:t>Keep immediate supervisor informed of all problems, unusual or extraordinary matters of significance coming to his/her attention, so that prompt corrective action can be taken as needed.</w:t>
      </w:r>
    </w:p>
    <w:p w14:paraId="7AB50002" w14:textId="389EEE92" w:rsidR="00115EA9" w:rsidRPr="00C568A8" w:rsidRDefault="004D735D" w:rsidP="00F47F58">
      <w:pPr>
        <w:numPr>
          <w:ilvl w:val="0"/>
          <w:numId w:val="43"/>
        </w:numPr>
        <w:tabs>
          <w:tab w:val="clear" w:pos="720"/>
          <w:tab w:val="num" w:pos="540"/>
        </w:tabs>
        <w:ind w:left="540" w:hanging="540"/>
        <w:rPr>
          <w:szCs w:val="24"/>
        </w:rPr>
      </w:pPr>
      <w:r w:rsidRPr="00C568A8">
        <w:rPr>
          <w:szCs w:val="24"/>
        </w:rPr>
        <w:t xml:space="preserve"> </w:t>
      </w:r>
      <w:r w:rsidR="007346FA" w:rsidRPr="00C568A8">
        <w:rPr>
          <w:szCs w:val="24"/>
        </w:rPr>
        <w:t xml:space="preserve"> P</w:t>
      </w:r>
      <w:r w:rsidR="00F47F58" w:rsidRPr="00C568A8">
        <w:rPr>
          <w:szCs w:val="24"/>
        </w:rPr>
        <w:t xml:space="preserve">erform other duties and responsibilities as assigned by </w:t>
      </w:r>
      <w:proofErr w:type="gramStart"/>
      <w:r w:rsidR="00F47F58" w:rsidRPr="00C568A8">
        <w:rPr>
          <w:szCs w:val="24"/>
        </w:rPr>
        <w:t>supervisor</w:t>
      </w:r>
      <w:proofErr w:type="gramEnd"/>
    </w:p>
    <w:p w14:paraId="0CCE4CC8" w14:textId="77777777" w:rsidR="00D56A66" w:rsidRPr="00C568A8" w:rsidRDefault="00D56A66" w:rsidP="00D56A66">
      <w:pPr>
        <w:ind w:left="0" w:firstLine="0"/>
        <w:rPr>
          <w:szCs w:val="24"/>
        </w:rPr>
      </w:pPr>
    </w:p>
    <w:p w14:paraId="61645877" w14:textId="77777777" w:rsidR="00D56A66" w:rsidRPr="00C568A8" w:rsidRDefault="00D56A66" w:rsidP="00D56A66">
      <w:pPr>
        <w:ind w:left="0" w:firstLine="0"/>
        <w:rPr>
          <w:szCs w:val="24"/>
        </w:rPr>
      </w:pPr>
    </w:p>
    <w:p w14:paraId="707F8077" w14:textId="77777777" w:rsidR="00F47F58" w:rsidRPr="00C568A8" w:rsidRDefault="00F47F58" w:rsidP="00D56A66">
      <w:pPr>
        <w:ind w:left="0" w:firstLine="0"/>
        <w:rPr>
          <w:szCs w:val="24"/>
        </w:rPr>
      </w:pPr>
    </w:p>
    <w:p w14:paraId="0A92351D" w14:textId="77777777" w:rsidR="00D56A66" w:rsidRPr="00C568A8" w:rsidRDefault="00D56A66" w:rsidP="00D56A66">
      <w:pPr>
        <w:ind w:left="0" w:firstLine="0"/>
        <w:rPr>
          <w:szCs w:val="24"/>
        </w:rPr>
      </w:pPr>
      <w:r w:rsidRPr="00C568A8">
        <w:rPr>
          <w:b/>
          <w:szCs w:val="24"/>
          <w:u w:val="single"/>
        </w:rPr>
        <w:t>AMERICANS WITH DISABILITY SPECIFICATIONS</w:t>
      </w:r>
    </w:p>
    <w:p w14:paraId="260C4153" w14:textId="77777777" w:rsidR="00D56A66" w:rsidRPr="00C568A8" w:rsidRDefault="00D56A66" w:rsidP="00D56A66">
      <w:pPr>
        <w:ind w:left="0" w:firstLine="0"/>
        <w:rPr>
          <w:szCs w:val="24"/>
        </w:rPr>
      </w:pPr>
    </w:p>
    <w:p w14:paraId="3F32D1F0" w14:textId="77777777" w:rsidR="00D56A66" w:rsidRPr="00C568A8" w:rsidRDefault="00D56A66" w:rsidP="00D56A66">
      <w:pPr>
        <w:ind w:left="0" w:firstLine="0"/>
        <w:rPr>
          <w:szCs w:val="24"/>
        </w:rPr>
      </w:pPr>
      <w:r w:rsidRPr="00C568A8">
        <w:rPr>
          <w:szCs w:val="24"/>
          <w:u w:val="single"/>
        </w:rPr>
        <w:t>Physical demands:</w:t>
      </w:r>
      <w:r w:rsidRPr="00C568A8">
        <w:rPr>
          <w:szCs w:val="24"/>
        </w:rPr>
        <w:t xml:space="preserve">  The physical demands described here are representative of those that must be met by an employee to successfully perform the essential functions of this job.  Reasonable accommodations </w:t>
      </w:r>
      <w:r w:rsidR="00E7249D" w:rsidRPr="00C568A8">
        <w:rPr>
          <w:szCs w:val="24"/>
        </w:rPr>
        <w:t>may be made to enable individuals with disabilities to perform the essential functions.</w:t>
      </w:r>
    </w:p>
    <w:p w14:paraId="1BACB44A" w14:textId="77777777" w:rsidR="00E7249D" w:rsidRPr="00C568A8" w:rsidRDefault="00E7249D" w:rsidP="00D56A66">
      <w:pPr>
        <w:ind w:left="0" w:firstLine="0"/>
        <w:rPr>
          <w:szCs w:val="24"/>
        </w:rPr>
      </w:pPr>
    </w:p>
    <w:p w14:paraId="4B8D3507" w14:textId="77777777" w:rsidR="00E6033B" w:rsidRPr="00C568A8" w:rsidRDefault="00E7249D" w:rsidP="00E6033B">
      <w:pPr>
        <w:pStyle w:val="ListParagraph"/>
        <w:numPr>
          <w:ilvl w:val="0"/>
          <w:numId w:val="20"/>
        </w:numPr>
        <w:ind w:left="360"/>
        <w:rPr>
          <w:szCs w:val="24"/>
        </w:rPr>
      </w:pPr>
      <w:r w:rsidRPr="00C568A8">
        <w:rPr>
          <w:szCs w:val="24"/>
        </w:rPr>
        <w:t xml:space="preserve">While performing the duties of this job, the employee is occasionally required to stand; walk; sit; use hands to finger, handle or feel objects, </w:t>
      </w:r>
      <w:proofErr w:type="gramStart"/>
      <w:r w:rsidRPr="00C568A8">
        <w:rPr>
          <w:szCs w:val="24"/>
        </w:rPr>
        <w:t>tools</w:t>
      </w:r>
      <w:proofErr w:type="gramEnd"/>
      <w:r w:rsidRPr="00C568A8">
        <w:rPr>
          <w:szCs w:val="24"/>
        </w:rPr>
        <w:t xml:space="preserve"> or controls; each with hands and arms; climb stairs; balance, stoop, kneel, crouch or crawl; talk or hear; taste or smell.</w:t>
      </w:r>
    </w:p>
    <w:p w14:paraId="03382596" w14:textId="77777777" w:rsidR="00E6033B" w:rsidRPr="00C568A8" w:rsidRDefault="009C5BB4" w:rsidP="00E6033B">
      <w:pPr>
        <w:pStyle w:val="ListParagraph"/>
        <w:numPr>
          <w:ilvl w:val="0"/>
          <w:numId w:val="20"/>
        </w:numPr>
        <w:ind w:left="360"/>
        <w:rPr>
          <w:szCs w:val="24"/>
        </w:rPr>
      </w:pPr>
      <w:r w:rsidRPr="00C568A8">
        <w:rPr>
          <w:szCs w:val="24"/>
        </w:rPr>
        <w:t xml:space="preserve">The employee must occasionally lift and/or move up to </w:t>
      </w:r>
      <w:r w:rsidR="005E56CC" w:rsidRPr="00C568A8">
        <w:rPr>
          <w:b/>
          <w:szCs w:val="24"/>
        </w:rPr>
        <w:t>5</w:t>
      </w:r>
      <w:r w:rsidRPr="00C568A8">
        <w:rPr>
          <w:b/>
          <w:szCs w:val="24"/>
        </w:rPr>
        <w:t>0</w:t>
      </w:r>
      <w:r w:rsidRPr="00C568A8">
        <w:rPr>
          <w:szCs w:val="24"/>
        </w:rPr>
        <w:t xml:space="preserve"> pounds.</w:t>
      </w:r>
    </w:p>
    <w:p w14:paraId="1C06AF61" w14:textId="77777777" w:rsidR="009C5BB4" w:rsidRPr="00C568A8" w:rsidRDefault="009C5BB4" w:rsidP="00E6033B">
      <w:pPr>
        <w:pStyle w:val="ListParagraph"/>
        <w:numPr>
          <w:ilvl w:val="0"/>
          <w:numId w:val="20"/>
        </w:numPr>
        <w:ind w:left="360"/>
        <w:rPr>
          <w:szCs w:val="24"/>
        </w:rPr>
      </w:pPr>
      <w:r w:rsidRPr="00C568A8">
        <w:rPr>
          <w:szCs w:val="24"/>
        </w:rPr>
        <w:t>Specific vision abilities required by the job include close vision, distance vision, color vision, peripheral vision, depth perception, and the ability to adjust focus.</w:t>
      </w:r>
    </w:p>
    <w:p w14:paraId="4782E572" w14:textId="77777777" w:rsidR="009C5BB4" w:rsidRPr="00C568A8" w:rsidRDefault="009C5BB4" w:rsidP="009C5BB4">
      <w:pPr>
        <w:ind w:left="0" w:firstLine="0"/>
        <w:rPr>
          <w:szCs w:val="24"/>
        </w:rPr>
      </w:pPr>
    </w:p>
    <w:p w14:paraId="03A922A8" w14:textId="77777777" w:rsidR="009C5BB4" w:rsidRPr="00C568A8" w:rsidRDefault="009C5BB4" w:rsidP="009C5BB4">
      <w:pPr>
        <w:ind w:left="0" w:firstLine="0"/>
        <w:rPr>
          <w:szCs w:val="24"/>
        </w:rPr>
      </w:pPr>
      <w:r w:rsidRPr="00C568A8">
        <w:rPr>
          <w:szCs w:val="24"/>
          <w:u w:val="single"/>
        </w:rPr>
        <w:t>Work Environment:</w:t>
      </w:r>
      <w:r w:rsidRPr="00C568A8">
        <w:rPr>
          <w:szCs w:val="24"/>
        </w:rPr>
        <w:t xml:space="preserv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0AA32B26" w14:textId="77777777" w:rsidR="009C5BB4" w:rsidRPr="00C568A8" w:rsidRDefault="009C5BB4" w:rsidP="009C5BB4">
      <w:pPr>
        <w:ind w:left="0" w:firstLine="0"/>
        <w:rPr>
          <w:szCs w:val="24"/>
        </w:rPr>
      </w:pPr>
    </w:p>
    <w:p w14:paraId="30BB1969" w14:textId="77777777" w:rsidR="009C5BB4" w:rsidRPr="00F47F58" w:rsidRDefault="0035397F" w:rsidP="009C5BB4">
      <w:pPr>
        <w:ind w:left="0" w:firstLine="0"/>
        <w:rPr>
          <w:szCs w:val="24"/>
        </w:rPr>
      </w:pPr>
      <w:r w:rsidRPr="00C568A8">
        <w:rPr>
          <w:szCs w:val="24"/>
        </w:rPr>
        <w:t>The noise level in the work environment is usually moderate.</w:t>
      </w:r>
    </w:p>
    <w:p w14:paraId="14CAAB5C" w14:textId="77777777" w:rsidR="00F47F58" w:rsidRPr="00F47F58" w:rsidRDefault="00F47F58">
      <w:pPr>
        <w:ind w:left="0" w:firstLine="0"/>
        <w:rPr>
          <w:szCs w:val="24"/>
        </w:rPr>
      </w:pPr>
    </w:p>
    <w:sectPr w:rsidR="00F47F58" w:rsidRPr="00F47F58" w:rsidSect="00F50736">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16A1A" w14:textId="77777777" w:rsidR="00373A4D" w:rsidRDefault="00373A4D" w:rsidP="004E3D9C">
      <w:r>
        <w:separator/>
      </w:r>
    </w:p>
  </w:endnote>
  <w:endnote w:type="continuationSeparator" w:id="0">
    <w:p w14:paraId="6B1DB856" w14:textId="77777777" w:rsidR="00373A4D" w:rsidRDefault="00373A4D" w:rsidP="004E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9099" w14:textId="77777777" w:rsidR="00325601" w:rsidRDefault="00325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7F08" w14:textId="77777777" w:rsidR="00325601" w:rsidRDefault="00325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4F8B" w14:textId="77777777" w:rsidR="00325601" w:rsidRDefault="0032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B6074" w14:textId="77777777" w:rsidR="00373A4D" w:rsidRDefault="00373A4D" w:rsidP="004E3D9C">
      <w:r>
        <w:separator/>
      </w:r>
    </w:p>
  </w:footnote>
  <w:footnote w:type="continuationSeparator" w:id="0">
    <w:p w14:paraId="538CF87B" w14:textId="77777777" w:rsidR="00373A4D" w:rsidRDefault="00373A4D" w:rsidP="004E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2A52" w14:textId="77777777" w:rsidR="00325601" w:rsidRDefault="00325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B3E3" w14:textId="77777777" w:rsidR="00645936" w:rsidRDefault="00645936" w:rsidP="00645936">
    <w:pPr>
      <w:pStyle w:val="Header"/>
      <w:ind w:left="2430" w:hanging="7"/>
      <w:jc w:val="center"/>
      <w:rPr>
        <w:rFonts w:ascii="Lucida Handwriting" w:hAnsi="Lucida Handwriting"/>
        <w:sz w:val="16"/>
        <w:szCs w:val="16"/>
      </w:rPr>
    </w:pPr>
    <w:r w:rsidRPr="00632939">
      <w:rPr>
        <w:rFonts w:ascii="Lucida Handwriting" w:hAnsi="Lucida Handwriting"/>
        <w:noProof/>
        <w:sz w:val="18"/>
        <w:szCs w:val="18"/>
      </w:rPr>
      <w:drawing>
        <wp:anchor distT="0" distB="0" distL="114300" distR="114300" simplePos="0" relativeHeight="251660288" behindDoc="0" locked="0" layoutInCell="1" allowOverlap="1" wp14:anchorId="6F5CC498" wp14:editId="54EEEBFC">
          <wp:simplePos x="0" y="0"/>
          <wp:positionH relativeFrom="column">
            <wp:posOffset>-29633</wp:posOffset>
          </wp:positionH>
          <wp:positionV relativeFrom="paragraph">
            <wp:posOffset>-428413</wp:posOffset>
          </wp:positionV>
          <wp:extent cx="1412474" cy="74062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CMCA Logo - Final.jpg"/>
                  <pic:cNvPicPr/>
                </pic:nvPicPr>
                <pic:blipFill rotWithShape="1">
                  <a:blip r:embed="rId1">
                    <a:extLst>
                      <a:ext uri="{28A0092B-C50C-407E-A947-70E740481C1C}">
                        <a14:useLocalDpi xmlns:a14="http://schemas.microsoft.com/office/drawing/2010/main" val="0"/>
                      </a:ext>
                    </a:extLst>
                  </a:blip>
                  <a:srcRect l="7585" b="16731"/>
                  <a:stretch/>
                </pic:blipFill>
                <pic:spPr bwMode="auto">
                  <a:xfrm>
                    <a:off x="0" y="0"/>
                    <a:ext cx="1412474" cy="7406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2939">
      <w:rPr>
        <w:rFonts w:ascii="Lucida Handwriting" w:hAnsi="Lucida Handwriting"/>
        <w:noProof/>
        <w:sz w:val="18"/>
        <w:szCs w:val="18"/>
      </w:rPr>
      <mc:AlternateContent>
        <mc:Choice Requires="wps">
          <w:drawing>
            <wp:anchor distT="0" distB="0" distL="118745" distR="118745" simplePos="0" relativeHeight="251659264" behindDoc="1" locked="0" layoutInCell="1" allowOverlap="0" wp14:anchorId="6CE00A9F" wp14:editId="6A045B10">
              <wp:simplePos x="0" y="0"/>
              <wp:positionH relativeFrom="margin">
                <wp:posOffset>1562100</wp:posOffset>
              </wp:positionH>
              <wp:positionV relativeFrom="page">
                <wp:posOffset>245745</wp:posOffset>
              </wp:positionV>
              <wp:extent cx="5286375" cy="269875"/>
              <wp:effectExtent l="0" t="0" r="9525" b="6350"/>
              <wp:wrapSquare wrapText="bothSides"/>
              <wp:docPr id="197" name="Rectangle 197"/>
              <wp:cNvGraphicFramePr/>
              <a:graphic xmlns:a="http://schemas.openxmlformats.org/drawingml/2006/main">
                <a:graphicData uri="http://schemas.microsoft.com/office/word/2010/wordprocessingShape">
                  <wps:wsp>
                    <wps:cNvSpPr/>
                    <wps:spPr>
                      <a:xfrm>
                        <a:off x="0" y="0"/>
                        <a:ext cx="5286375" cy="269875"/>
                      </a:xfrm>
                      <a:prstGeom prst="rect">
                        <a:avLst/>
                      </a:prstGeom>
                      <a:solidFill>
                        <a:srgbClr val="004D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ECAAF58" w14:textId="1FFA1B59" w:rsidR="00645936" w:rsidRDefault="00645936" w:rsidP="00645936">
                              <w:pPr>
                                <w:pStyle w:val="Header"/>
                                <w:tabs>
                                  <w:tab w:val="clear" w:pos="4680"/>
                                  <w:tab w:val="clear" w:pos="9360"/>
                                </w:tabs>
                                <w:ind w:left="0" w:firstLine="0"/>
                                <w:jc w:val="center"/>
                                <w:rPr>
                                  <w:caps/>
                                  <w:color w:val="FFFFFF" w:themeColor="background1"/>
                                </w:rPr>
                              </w:pPr>
                              <w:r>
                                <w:rPr>
                                  <w:b/>
                                  <w:caps/>
                                  <w:color w:val="FFFFFF" w:themeColor="background1"/>
                                </w:rPr>
                                <w:t>West central mn communities Action, Inc.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CE00A9F" id="Rectangle 197" o:spid="_x0000_s1026" style="position:absolute;left:0;text-align:left;margin-left:123pt;margin-top:19.35pt;width:416.2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" o:allowoverlap="f" fillcolor="#004d86"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ECAAF58" w14:textId="1FFA1B59" w:rsidR="00645936" w:rsidRDefault="00645936" w:rsidP="00645936">
                        <w:pPr>
                          <w:pStyle w:val="Header"/>
                          <w:tabs>
                            <w:tab w:val="clear" w:pos="4680"/>
                            <w:tab w:val="clear" w:pos="9360"/>
                          </w:tabs>
                          <w:ind w:left="0" w:firstLine="0"/>
                          <w:jc w:val="center"/>
                          <w:rPr>
                            <w:caps/>
                            <w:color w:val="FFFFFF" w:themeColor="background1"/>
                          </w:rPr>
                        </w:pPr>
                        <w:r>
                          <w:rPr>
                            <w:b/>
                            <w:caps/>
                            <w:color w:val="FFFFFF" w:themeColor="background1"/>
                          </w:rPr>
                          <w:t>West central mn communities Action, Inc.</w:t>
                        </w:r>
                      </w:p>
                    </w:sdtContent>
                  </w:sdt>
                </w:txbxContent>
              </v:textbox>
              <w10:wrap type="square" anchorx="margin" anchory="page"/>
            </v:rect>
          </w:pict>
        </mc:Fallback>
      </mc:AlternateContent>
    </w:r>
    <w:r w:rsidRPr="00632939">
      <w:rPr>
        <w:rFonts w:ascii="Lucida Handwriting" w:hAnsi="Lucida Handwriting"/>
        <w:sz w:val="18"/>
        <w:szCs w:val="18"/>
      </w:rPr>
      <w:t>“</w:t>
    </w:r>
    <w:r>
      <w:rPr>
        <w:rFonts w:ascii="Lucida Handwriting" w:hAnsi="Lucida Handwriting"/>
        <w:sz w:val="16"/>
        <w:szCs w:val="16"/>
      </w:rPr>
      <w:t xml:space="preserve">“Partnering to build community and empower people to overcome </w:t>
    </w:r>
    <w:proofErr w:type="gramStart"/>
    <w:r>
      <w:rPr>
        <w:rFonts w:ascii="Lucida Handwriting" w:hAnsi="Lucida Handwriting"/>
        <w:sz w:val="16"/>
        <w:szCs w:val="16"/>
      </w:rPr>
      <w:t>poverty</w:t>
    </w:r>
    <w:proofErr w:type="gramEnd"/>
  </w:p>
  <w:p w14:paraId="15C2DB1E" w14:textId="77777777" w:rsidR="00645936" w:rsidRPr="00632939" w:rsidRDefault="00645936" w:rsidP="00645936">
    <w:pPr>
      <w:pStyle w:val="Header"/>
      <w:ind w:left="2430" w:hanging="7"/>
      <w:jc w:val="center"/>
      <w:rPr>
        <w:rFonts w:ascii="Lucida Handwriting" w:hAnsi="Lucida Handwriting"/>
        <w:sz w:val="16"/>
        <w:szCs w:val="16"/>
      </w:rPr>
    </w:pPr>
    <w:r>
      <w:rPr>
        <w:rFonts w:ascii="Lucida Handwriting" w:hAnsi="Lucida Handwriting"/>
        <w:sz w:val="16"/>
        <w:szCs w:val="16"/>
      </w:rPr>
      <w:t>and achieve their full potential.</w:t>
    </w:r>
    <w:r w:rsidRPr="00632939">
      <w:rPr>
        <w:rFonts w:ascii="Lucida Handwriting" w:hAnsi="Lucida Handwriting"/>
        <w:sz w:val="16"/>
        <w:szCs w:val="16"/>
      </w:rPr>
      <w:t>”</w:t>
    </w:r>
  </w:p>
  <w:p w14:paraId="1DE277F1" w14:textId="434DFC85" w:rsidR="004E3D9C" w:rsidRPr="00632939" w:rsidRDefault="004E3D9C" w:rsidP="00325601">
    <w:pPr>
      <w:pStyle w:val="Header"/>
      <w:ind w:left="2430" w:hanging="7"/>
      <w:jc w:val="center"/>
      <w:rPr>
        <w:rFonts w:ascii="Lucida Handwriting" w:hAnsi="Lucida Handwriting"/>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7779" w14:textId="77777777" w:rsidR="00325601" w:rsidRDefault="00325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3D85"/>
    <w:multiLevelType w:val="hybridMultilevel"/>
    <w:tmpl w:val="AFDC0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336DA"/>
    <w:multiLevelType w:val="hybridMultilevel"/>
    <w:tmpl w:val="F2C4ED40"/>
    <w:lvl w:ilvl="0" w:tplc="BDF63434">
      <w:start w:val="1"/>
      <w:numFmt w:val="decimal"/>
      <w:lvlText w:val="%1."/>
      <w:lvlJc w:val="left"/>
      <w:pPr>
        <w:ind w:left="1627" w:hanging="360"/>
      </w:pPr>
      <w:rPr>
        <w:rFonts w:ascii="Arial" w:hAnsi="Arial" w:hint="default"/>
        <w:b w:val="0"/>
        <w:i w:val="0"/>
        <w:color w:val="auto"/>
        <w:sz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06A87F3F"/>
    <w:multiLevelType w:val="hybridMultilevel"/>
    <w:tmpl w:val="AF5E3CD0"/>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3" w15:restartNumberingAfterBreak="0">
    <w:nsid w:val="10B941A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882898"/>
    <w:multiLevelType w:val="singleLevel"/>
    <w:tmpl w:val="80420560"/>
    <w:lvl w:ilvl="0">
      <w:start w:val="1"/>
      <w:numFmt w:val="decimal"/>
      <w:lvlText w:val="%1."/>
      <w:lvlJc w:val="left"/>
      <w:pPr>
        <w:tabs>
          <w:tab w:val="num" w:pos="720"/>
        </w:tabs>
        <w:ind w:left="720" w:hanging="720"/>
      </w:pPr>
      <w:rPr>
        <w:rFonts w:hint="default"/>
        <w:i w:val="0"/>
      </w:rPr>
    </w:lvl>
  </w:abstractNum>
  <w:abstractNum w:abstractNumId="5" w15:restartNumberingAfterBreak="0">
    <w:nsid w:val="16A021B5"/>
    <w:multiLevelType w:val="hybridMultilevel"/>
    <w:tmpl w:val="9D266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93F1B"/>
    <w:multiLevelType w:val="hybridMultilevel"/>
    <w:tmpl w:val="5218D03E"/>
    <w:lvl w:ilvl="0" w:tplc="31500F9C">
      <w:start w:val="1"/>
      <w:numFmt w:val="lowerLetter"/>
      <w:lvlText w:val="%1."/>
      <w:lvlJc w:val="left"/>
      <w:pPr>
        <w:ind w:left="720" w:hanging="360"/>
      </w:pPr>
      <w:rPr>
        <w:rFonts w:ascii="Arial" w:hAnsi="Arial" w:hint="default"/>
        <w:b w:val="0"/>
        <w:i w:val="0"/>
        <w:sz w:val="24"/>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A805E27"/>
    <w:multiLevelType w:val="hybridMultilevel"/>
    <w:tmpl w:val="76D42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208B2"/>
    <w:multiLevelType w:val="multilevel"/>
    <w:tmpl w:val="65E6A92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hint="default"/>
        <w:b w:val="0"/>
        <w:i w:val="0"/>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FC349A"/>
    <w:multiLevelType w:val="hybridMultilevel"/>
    <w:tmpl w:val="696241E0"/>
    <w:lvl w:ilvl="0" w:tplc="31500F9C">
      <w:start w:val="1"/>
      <w:numFmt w:val="lowerLetter"/>
      <w:lvlText w:val="%1."/>
      <w:lvlJc w:val="left"/>
      <w:pPr>
        <w:ind w:left="1073" w:hanging="360"/>
      </w:pPr>
      <w:rPr>
        <w:rFonts w:ascii="Arial" w:hAnsi="Arial" w:hint="default"/>
        <w:b w:val="0"/>
        <w:i w:val="0"/>
        <w:sz w:val="24"/>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0" w15:restartNumberingAfterBreak="0">
    <w:nsid w:val="2239118F"/>
    <w:multiLevelType w:val="multilevel"/>
    <w:tmpl w:val="8D86EB38"/>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5A13D3"/>
    <w:multiLevelType w:val="multilevel"/>
    <w:tmpl w:val="7A7E997A"/>
    <w:lvl w:ilvl="0">
      <w:start w:val="1"/>
      <w:numFmt w:val="decimal"/>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29102D"/>
    <w:multiLevelType w:val="multilevel"/>
    <w:tmpl w:val="8676DD90"/>
    <w:lvl w:ilvl="0">
      <w:start w:val="4"/>
      <w:numFmt w:val="decimal"/>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075BEB"/>
    <w:multiLevelType w:val="hybridMultilevel"/>
    <w:tmpl w:val="EB8E45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24947163"/>
    <w:multiLevelType w:val="hybridMultilevel"/>
    <w:tmpl w:val="C59A478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250B5BAD"/>
    <w:multiLevelType w:val="hybridMultilevel"/>
    <w:tmpl w:val="89D8A5C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3C722F"/>
    <w:multiLevelType w:val="hybridMultilevel"/>
    <w:tmpl w:val="6CC67CCE"/>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27812AB9"/>
    <w:multiLevelType w:val="hybridMultilevel"/>
    <w:tmpl w:val="751C52E4"/>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8" w15:restartNumberingAfterBreak="0">
    <w:nsid w:val="2C155A0B"/>
    <w:multiLevelType w:val="hybridMultilevel"/>
    <w:tmpl w:val="288E5714"/>
    <w:lvl w:ilvl="0" w:tplc="BDF63434">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A732C"/>
    <w:multiLevelType w:val="hybridMultilevel"/>
    <w:tmpl w:val="4CEEB21E"/>
    <w:lvl w:ilvl="0" w:tplc="31500F9C">
      <w:start w:val="1"/>
      <w:numFmt w:val="lowerLetter"/>
      <w:lvlText w:val="%1."/>
      <w:lvlJc w:val="left"/>
      <w:pPr>
        <w:ind w:left="720" w:hanging="360"/>
      </w:pPr>
      <w:rPr>
        <w:rFonts w:ascii="Arial" w:hAnsi="Arial" w:hint="default"/>
        <w:b w:val="0"/>
        <w:i w:val="0"/>
        <w:sz w:val="24"/>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33E93A42"/>
    <w:multiLevelType w:val="hybridMultilevel"/>
    <w:tmpl w:val="6CDC93E2"/>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1" w15:restartNumberingAfterBreak="0">
    <w:nsid w:val="36D24D1F"/>
    <w:multiLevelType w:val="hybridMultilevel"/>
    <w:tmpl w:val="C60C4D4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3992524A"/>
    <w:multiLevelType w:val="multilevel"/>
    <w:tmpl w:val="8494C19A"/>
    <w:lvl w:ilvl="0">
      <w:start w:val="6"/>
      <w:numFmt w:val="decimal"/>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8D71E0"/>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B795B16"/>
    <w:multiLevelType w:val="multilevel"/>
    <w:tmpl w:val="006C8C56"/>
    <w:lvl w:ilvl="0">
      <w:start w:val="3"/>
      <w:numFmt w:val="decimal"/>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823CD0"/>
    <w:multiLevelType w:val="multilevel"/>
    <w:tmpl w:val="6F1635DA"/>
    <w:lvl w:ilvl="0">
      <w:start w:val="1"/>
      <w:numFmt w:val="decimal"/>
      <w:lvlText w:val="%1)"/>
      <w:lvlJc w:val="left"/>
      <w:pPr>
        <w:ind w:left="720" w:hanging="360"/>
      </w:pPr>
    </w:lvl>
    <w:lvl w:ilvl="1">
      <w:start w:val="1"/>
      <w:numFmt w:val="lowerLetter"/>
      <w:lvlText w:val="%2."/>
      <w:lvlJc w:val="left"/>
      <w:pPr>
        <w:ind w:left="720" w:hanging="360"/>
      </w:pPr>
      <w:rPr>
        <w:rFonts w:ascii="Arial" w:hAnsi="Arial" w:hint="default"/>
        <w:b w:val="0"/>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89607E"/>
    <w:multiLevelType w:val="multilevel"/>
    <w:tmpl w:val="1BC49888"/>
    <w:lvl w:ilvl="0">
      <w:start w:val="1"/>
      <w:numFmt w:val="decimal"/>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5D0A87"/>
    <w:multiLevelType w:val="hybridMultilevel"/>
    <w:tmpl w:val="262A8F0E"/>
    <w:lvl w:ilvl="0" w:tplc="31500F9C">
      <w:start w:val="1"/>
      <w:numFmt w:val="lowerLetter"/>
      <w:lvlText w:val="%1."/>
      <w:lvlJc w:val="left"/>
      <w:pPr>
        <w:ind w:left="720" w:hanging="360"/>
      </w:pPr>
      <w:rPr>
        <w:rFonts w:ascii="Arial" w:hAnsi="Arial" w:hint="default"/>
        <w:b w:val="0"/>
        <w:i w:val="0"/>
        <w:sz w:val="24"/>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43735FAF"/>
    <w:multiLevelType w:val="hybridMultilevel"/>
    <w:tmpl w:val="D23A985E"/>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9" w15:restartNumberingAfterBreak="0">
    <w:nsid w:val="44D9782D"/>
    <w:multiLevelType w:val="hybridMultilevel"/>
    <w:tmpl w:val="3DA676C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D3DEF"/>
    <w:multiLevelType w:val="hybridMultilevel"/>
    <w:tmpl w:val="922AD4A6"/>
    <w:lvl w:ilvl="0" w:tplc="31500F9C">
      <w:start w:val="1"/>
      <w:numFmt w:val="lowerLetter"/>
      <w:lvlText w:val="%1."/>
      <w:lvlJc w:val="left"/>
      <w:pPr>
        <w:ind w:left="720" w:hanging="360"/>
      </w:pPr>
      <w:rPr>
        <w:rFonts w:ascii="Arial" w:hAnsi="Arial" w:hint="default"/>
        <w:b w:val="0"/>
        <w:i w:val="0"/>
        <w:sz w:val="24"/>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4AF562A1"/>
    <w:multiLevelType w:val="multilevel"/>
    <w:tmpl w:val="157C9E08"/>
    <w:lvl w:ilvl="0">
      <w:start w:val="5"/>
      <w:numFmt w:val="decimal"/>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29779D"/>
    <w:multiLevelType w:val="hybridMultilevel"/>
    <w:tmpl w:val="31CC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90A4A"/>
    <w:multiLevelType w:val="multilevel"/>
    <w:tmpl w:val="E43C50C8"/>
    <w:lvl w:ilvl="0">
      <w:start w:val="1"/>
      <w:numFmt w:val="decimal"/>
      <w:lvlText w:val="%1)"/>
      <w:lvlJc w:val="left"/>
      <w:pPr>
        <w:ind w:left="360" w:hanging="360"/>
      </w:pPr>
    </w:lvl>
    <w:lvl w:ilvl="1">
      <w:start w:val="1"/>
      <w:numFmt w:val="lowerLetter"/>
      <w:lvlText w:val="%2."/>
      <w:lvlJc w:val="left"/>
      <w:pPr>
        <w:ind w:left="720" w:hanging="360"/>
      </w:pPr>
      <w:rPr>
        <w:rFonts w:ascii="Arial" w:hAnsi="Arial" w:hint="default"/>
        <w:b w:val="0"/>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5AC796F"/>
    <w:multiLevelType w:val="multilevel"/>
    <w:tmpl w:val="B2748394"/>
    <w:lvl w:ilvl="0">
      <w:start w:val="1"/>
      <w:numFmt w:val="decimal"/>
      <w:lvlText w:val="%1)"/>
      <w:lvlJc w:val="left"/>
      <w:pPr>
        <w:ind w:left="360" w:hanging="360"/>
      </w:pPr>
    </w:lvl>
    <w:lvl w:ilvl="1">
      <w:start w:val="1"/>
      <w:numFmt w:val="lowerLetter"/>
      <w:lvlText w:val="%2."/>
      <w:lvlJc w:val="left"/>
      <w:pPr>
        <w:ind w:left="720" w:hanging="360"/>
      </w:pPr>
      <w:rPr>
        <w:rFonts w:ascii="Arial" w:hAnsi="Arial" w:hint="default"/>
        <w:b w:val="0"/>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2116E6"/>
    <w:multiLevelType w:val="multilevel"/>
    <w:tmpl w:val="6B12327E"/>
    <w:lvl w:ilvl="0">
      <w:start w:val="3"/>
      <w:numFmt w:val="decimal"/>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004AA1"/>
    <w:multiLevelType w:val="hybridMultilevel"/>
    <w:tmpl w:val="8CE25FEE"/>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37" w15:restartNumberingAfterBreak="0">
    <w:nsid w:val="642F3B31"/>
    <w:multiLevelType w:val="multilevel"/>
    <w:tmpl w:val="0DF4CF68"/>
    <w:lvl w:ilvl="0">
      <w:start w:val="1"/>
      <w:numFmt w:val="decimal"/>
      <w:lvlText w:val="%1)"/>
      <w:lvlJc w:val="left"/>
      <w:pPr>
        <w:ind w:left="360" w:hanging="360"/>
      </w:pPr>
    </w:lvl>
    <w:lvl w:ilvl="1">
      <w:start w:val="1"/>
      <w:numFmt w:val="lowerLetter"/>
      <w:lvlText w:val="%2."/>
      <w:lvlJc w:val="left"/>
      <w:pPr>
        <w:ind w:left="720" w:hanging="360"/>
      </w:pPr>
      <w:rPr>
        <w:rFonts w:ascii="Arial" w:hAnsi="Arial" w:hint="default"/>
        <w:b w:val="0"/>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BB06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2C4004"/>
    <w:multiLevelType w:val="multilevel"/>
    <w:tmpl w:val="EA44CEBC"/>
    <w:lvl w:ilvl="0">
      <w:start w:val="9"/>
      <w:numFmt w:val="decimal"/>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DC3258A"/>
    <w:multiLevelType w:val="multilevel"/>
    <w:tmpl w:val="ECC4D0AC"/>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EE2333B"/>
    <w:multiLevelType w:val="multilevel"/>
    <w:tmpl w:val="53F8E9BE"/>
    <w:lvl w:ilvl="0">
      <w:start w:val="1"/>
      <w:numFmt w:val="decimal"/>
      <w:lvlText w:val="%1)"/>
      <w:lvlJc w:val="left"/>
      <w:pPr>
        <w:ind w:left="360" w:hanging="360"/>
      </w:pPr>
    </w:lvl>
    <w:lvl w:ilvl="1">
      <w:start w:val="1"/>
      <w:numFmt w:val="lowerLetter"/>
      <w:lvlText w:val="%2."/>
      <w:lvlJc w:val="left"/>
      <w:pPr>
        <w:ind w:left="720" w:hanging="360"/>
      </w:pPr>
      <w:rPr>
        <w:rFonts w:ascii="Arial" w:hAnsi="Arial" w:hint="default"/>
        <w:b w:val="0"/>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784010"/>
    <w:multiLevelType w:val="hybridMultilevel"/>
    <w:tmpl w:val="EE001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855172"/>
    <w:multiLevelType w:val="multilevel"/>
    <w:tmpl w:val="449EF5DA"/>
    <w:lvl w:ilvl="0">
      <w:start w:val="4"/>
      <w:numFmt w:val="decimal"/>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C26151"/>
    <w:multiLevelType w:val="hybridMultilevel"/>
    <w:tmpl w:val="3580EFD6"/>
    <w:lvl w:ilvl="0" w:tplc="31422DD0">
      <w:start w:val="2"/>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36"/>
  </w:num>
  <w:num w:numId="4">
    <w:abstractNumId w:val="40"/>
  </w:num>
  <w:num w:numId="5">
    <w:abstractNumId w:val="10"/>
  </w:num>
  <w:num w:numId="6">
    <w:abstractNumId w:val="26"/>
  </w:num>
  <w:num w:numId="7">
    <w:abstractNumId w:val="18"/>
  </w:num>
  <w:num w:numId="8">
    <w:abstractNumId w:val="37"/>
  </w:num>
  <w:num w:numId="9">
    <w:abstractNumId w:val="33"/>
  </w:num>
  <w:num w:numId="10">
    <w:abstractNumId w:val="35"/>
  </w:num>
  <w:num w:numId="11">
    <w:abstractNumId w:val="9"/>
  </w:num>
  <w:num w:numId="12">
    <w:abstractNumId w:val="12"/>
  </w:num>
  <w:num w:numId="13">
    <w:abstractNumId w:val="25"/>
  </w:num>
  <w:num w:numId="14">
    <w:abstractNumId w:val="31"/>
  </w:num>
  <w:num w:numId="15">
    <w:abstractNumId w:val="41"/>
  </w:num>
  <w:num w:numId="16">
    <w:abstractNumId w:val="22"/>
  </w:num>
  <w:num w:numId="17">
    <w:abstractNumId w:val="34"/>
  </w:num>
  <w:num w:numId="18">
    <w:abstractNumId w:val="8"/>
  </w:num>
  <w:num w:numId="19">
    <w:abstractNumId w:val="39"/>
  </w:num>
  <w:num w:numId="20">
    <w:abstractNumId w:val="32"/>
  </w:num>
  <w:num w:numId="21">
    <w:abstractNumId w:val="23"/>
  </w:num>
  <w:num w:numId="22">
    <w:abstractNumId w:val="17"/>
  </w:num>
  <w:num w:numId="23">
    <w:abstractNumId w:val="29"/>
  </w:num>
  <w:num w:numId="24">
    <w:abstractNumId w:val="5"/>
  </w:num>
  <w:num w:numId="25">
    <w:abstractNumId w:val="7"/>
  </w:num>
  <w:num w:numId="26">
    <w:abstractNumId w:val="0"/>
  </w:num>
  <w:num w:numId="27">
    <w:abstractNumId w:val="15"/>
  </w:num>
  <w:num w:numId="28">
    <w:abstractNumId w:val="38"/>
  </w:num>
  <w:num w:numId="29">
    <w:abstractNumId w:val="13"/>
  </w:num>
  <w:num w:numId="30">
    <w:abstractNumId w:val="21"/>
  </w:num>
  <w:num w:numId="31">
    <w:abstractNumId w:val="14"/>
  </w:num>
  <w:num w:numId="32">
    <w:abstractNumId w:val="16"/>
  </w:num>
  <w:num w:numId="33">
    <w:abstractNumId w:val="11"/>
  </w:num>
  <w:num w:numId="34">
    <w:abstractNumId w:val="27"/>
  </w:num>
  <w:num w:numId="35">
    <w:abstractNumId w:val="1"/>
  </w:num>
  <w:num w:numId="36">
    <w:abstractNumId w:val="44"/>
  </w:num>
  <w:num w:numId="37">
    <w:abstractNumId w:val="6"/>
  </w:num>
  <w:num w:numId="38">
    <w:abstractNumId w:val="24"/>
  </w:num>
  <w:num w:numId="39">
    <w:abstractNumId w:val="30"/>
  </w:num>
  <w:num w:numId="40">
    <w:abstractNumId w:val="43"/>
  </w:num>
  <w:num w:numId="41">
    <w:abstractNumId w:val="19"/>
  </w:num>
  <w:num w:numId="42">
    <w:abstractNumId w:val="20"/>
  </w:num>
  <w:num w:numId="43">
    <w:abstractNumId w:val="4"/>
  </w:num>
  <w:num w:numId="44">
    <w:abstractNumId w:val="4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9C"/>
    <w:rsid w:val="00026404"/>
    <w:rsid w:val="00057DA8"/>
    <w:rsid w:val="00072B02"/>
    <w:rsid w:val="000A4E48"/>
    <w:rsid w:val="00115C96"/>
    <w:rsid w:val="00115EA9"/>
    <w:rsid w:val="00121EE8"/>
    <w:rsid w:val="00125A3A"/>
    <w:rsid w:val="0012670C"/>
    <w:rsid w:val="00131718"/>
    <w:rsid w:val="001342EC"/>
    <w:rsid w:val="00140AC1"/>
    <w:rsid w:val="001577BE"/>
    <w:rsid w:val="00175644"/>
    <w:rsid w:val="00176F29"/>
    <w:rsid w:val="001C0C84"/>
    <w:rsid w:val="001C69BA"/>
    <w:rsid w:val="001C70B6"/>
    <w:rsid w:val="001D2123"/>
    <w:rsid w:val="001F4ACF"/>
    <w:rsid w:val="001F4FE8"/>
    <w:rsid w:val="0025398B"/>
    <w:rsid w:val="002629C3"/>
    <w:rsid w:val="00272687"/>
    <w:rsid w:val="002758EC"/>
    <w:rsid w:val="002902CD"/>
    <w:rsid w:val="002930D9"/>
    <w:rsid w:val="002A1D5F"/>
    <w:rsid w:val="002A7685"/>
    <w:rsid w:val="002D44CE"/>
    <w:rsid w:val="002E5EB4"/>
    <w:rsid w:val="002F535B"/>
    <w:rsid w:val="0030145D"/>
    <w:rsid w:val="00325601"/>
    <w:rsid w:val="0035397F"/>
    <w:rsid w:val="00373A4D"/>
    <w:rsid w:val="003C7CC5"/>
    <w:rsid w:val="003F0D72"/>
    <w:rsid w:val="00441ED8"/>
    <w:rsid w:val="00480622"/>
    <w:rsid w:val="00480786"/>
    <w:rsid w:val="0048659B"/>
    <w:rsid w:val="004868BC"/>
    <w:rsid w:val="00486C08"/>
    <w:rsid w:val="004B3C4E"/>
    <w:rsid w:val="004D735D"/>
    <w:rsid w:val="004E3D9C"/>
    <w:rsid w:val="004E77A8"/>
    <w:rsid w:val="004F18A7"/>
    <w:rsid w:val="004F3779"/>
    <w:rsid w:val="00501FB7"/>
    <w:rsid w:val="005C7257"/>
    <w:rsid w:val="005D7F0E"/>
    <w:rsid w:val="005E56CC"/>
    <w:rsid w:val="006074D9"/>
    <w:rsid w:val="00617B0C"/>
    <w:rsid w:val="00632939"/>
    <w:rsid w:val="00645936"/>
    <w:rsid w:val="00662D8A"/>
    <w:rsid w:val="00663B23"/>
    <w:rsid w:val="006648FA"/>
    <w:rsid w:val="00671065"/>
    <w:rsid w:val="00682091"/>
    <w:rsid w:val="00691FFD"/>
    <w:rsid w:val="006A32F1"/>
    <w:rsid w:val="006B659E"/>
    <w:rsid w:val="006F1373"/>
    <w:rsid w:val="006F2F0F"/>
    <w:rsid w:val="00700903"/>
    <w:rsid w:val="00716BE8"/>
    <w:rsid w:val="007346FA"/>
    <w:rsid w:val="00736FD4"/>
    <w:rsid w:val="007528AF"/>
    <w:rsid w:val="00771DE1"/>
    <w:rsid w:val="007751EA"/>
    <w:rsid w:val="0078048E"/>
    <w:rsid w:val="007D6D9F"/>
    <w:rsid w:val="007E7E47"/>
    <w:rsid w:val="008111D2"/>
    <w:rsid w:val="0081430C"/>
    <w:rsid w:val="008165A4"/>
    <w:rsid w:val="00842753"/>
    <w:rsid w:val="00844269"/>
    <w:rsid w:val="0088104A"/>
    <w:rsid w:val="00893F37"/>
    <w:rsid w:val="00905614"/>
    <w:rsid w:val="009069EC"/>
    <w:rsid w:val="009217D7"/>
    <w:rsid w:val="00927108"/>
    <w:rsid w:val="00941F9F"/>
    <w:rsid w:val="00950D84"/>
    <w:rsid w:val="00955C66"/>
    <w:rsid w:val="0095696E"/>
    <w:rsid w:val="00957809"/>
    <w:rsid w:val="00967CB5"/>
    <w:rsid w:val="009C5BB4"/>
    <w:rsid w:val="009F3CC7"/>
    <w:rsid w:val="00A2494F"/>
    <w:rsid w:val="00A70B2A"/>
    <w:rsid w:val="00A74F2C"/>
    <w:rsid w:val="00A91968"/>
    <w:rsid w:val="00AA1888"/>
    <w:rsid w:val="00AA5816"/>
    <w:rsid w:val="00AD73E9"/>
    <w:rsid w:val="00AE10EB"/>
    <w:rsid w:val="00B24269"/>
    <w:rsid w:val="00BC4942"/>
    <w:rsid w:val="00BC5314"/>
    <w:rsid w:val="00BD7A88"/>
    <w:rsid w:val="00BF5A82"/>
    <w:rsid w:val="00C056EC"/>
    <w:rsid w:val="00C53064"/>
    <w:rsid w:val="00C568A8"/>
    <w:rsid w:val="00CC5A3B"/>
    <w:rsid w:val="00CD0B32"/>
    <w:rsid w:val="00CE1B3F"/>
    <w:rsid w:val="00CF175B"/>
    <w:rsid w:val="00D06C8E"/>
    <w:rsid w:val="00D07A10"/>
    <w:rsid w:val="00D1660B"/>
    <w:rsid w:val="00D3407D"/>
    <w:rsid w:val="00D42BC2"/>
    <w:rsid w:val="00D56A66"/>
    <w:rsid w:val="00D8016B"/>
    <w:rsid w:val="00DB20E0"/>
    <w:rsid w:val="00E2588D"/>
    <w:rsid w:val="00E2699D"/>
    <w:rsid w:val="00E51842"/>
    <w:rsid w:val="00E6033B"/>
    <w:rsid w:val="00E7249D"/>
    <w:rsid w:val="00E93092"/>
    <w:rsid w:val="00EA3682"/>
    <w:rsid w:val="00ED4EB1"/>
    <w:rsid w:val="00ED7320"/>
    <w:rsid w:val="00EE59A8"/>
    <w:rsid w:val="00F24814"/>
    <w:rsid w:val="00F47F58"/>
    <w:rsid w:val="00F50736"/>
    <w:rsid w:val="00FD0F49"/>
    <w:rsid w:val="00FE565E"/>
    <w:rsid w:val="00FF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17512"/>
  <w15:chartTrackingRefBased/>
  <w15:docId w15:val="{7B00EA37-C4AD-4932-B278-CB4919E8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ind w:left="547" w:hanging="54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7A88"/>
    <w:pPr>
      <w:framePr w:w="7920" w:h="1980" w:hRule="exact" w:hSpace="180" w:wrap="auto" w:hAnchor="page" w:xAlign="center" w:yAlign="bottom"/>
      <w:ind w:left="2880"/>
    </w:pPr>
    <w:rPr>
      <w:rFonts w:eastAsiaTheme="majorEastAsia" w:cstheme="majorBidi"/>
      <w:sz w:val="28"/>
      <w:szCs w:val="24"/>
    </w:rPr>
  </w:style>
  <w:style w:type="paragraph" w:styleId="Header">
    <w:name w:val="header"/>
    <w:basedOn w:val="Normal"/>
    <w:link w:val="HeaderChar"/>
    <w:uiPriority w:val="99"/>
    <w:unhideWhenUsed/>
    <w:rsid w:val="004E3D9C"/>
    <w:pPr>
      <w:tabs>
        <w:tab w:val="center" w:pos="4680"/>
        <w:tab w:val="right" w:pos="9360"/>
      </w:tabs>
    </w:pPr>
  </w:style>
  <w:style w:type="character" w:customStyle="1" w:styleId="HeaderChar">
    <w:name w:val="Header Char"/>
    <w:basedOn w:val="DefaultParagraphFont"/>
    <w:link w:val="Header"/>
    <w:uiPriority w:val="99"/>
    <w:rsid w:val="004E3D9C"/>
  </w:style>
  <w:style w:type="paragraph" w:styleId="Footer">
    <w:name w:val="footer"/>
    <w:basedOn w:val="Normal"/>
    <w:link w:val="FooterChar"/>
    <w:uiPriority w:val="99"/>
    <w:unhideWhenUsed/>
    <w:rsid w:val="004E3D9C"/>
    <w:pPr>
      <w:tabs>
        <w:tab w:val="center" w:pos="4680"/>
        <w:tab w:val="right" w:pos="9360"/>
      </w:tabs>
    </w:pPr>
  </w:style>
  <w:style w:type="character" w:customStyle="1" w:styleId="FooterChar">
    <w:name w:val="Footer Char"/>
    <w:basedOn w:val="DefaultParagraphFont"/>
    <w:link w:val="Footer"/>
    <w:uiPriority w:val="99"/>
    <w:rsid w:val="004E3D9C"/>
  </w:style>
  <w:style w:type="table" w:styleId="TableGrid">
    <w:name w:val="Table Grid"/>
    <w:basedOn w:val="TableNormal"/>
    <w:uiPriority w:val="39"/>
    <w:rsid w:val="00AA1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A7"/>
    <w:pPr>
      <w:ind w:left="720"/>
      <w:contextualSpacing/>
    </w:pPr>
  </w:style>
  <w:style w:type="paragraph" w:styleId="NormalWeb">
    <w:name w:val="Normal (Web)"/>
    <w:basedOn w:val="Normal"/>
    <w:rsid w:val="005C7257"/>
    <w:pPr>
      <w:spacing w:before="100" w:beforeAutospacing="1" w:after="100" w:afterAutospacing="1"/>
      <w:ind w:left="0" w:firstLine="0"/>
      <w:jc w:val="left"/>
    </w:pPr>
    <w:rPr>
      <w:rFonts w:ascii="Times New Roman" w:eastAsia="Times New Roman" w:hAnsi="Times New Roman" w:cs="Times New Roman"/>
      <w:color w:val="000000"/>
      <w:szCs w:val="24"/>
    </w:rPr>
  </w:style>
  <w:style w:type="character" w:styleId="CommentReference">
    <w:name w:val="annotation reference"/>
    <w:basedOn w:val="DefaultParagraphFont"/>
    <w:uiPriority w:val="99"/>
    <w:semiHidden/>
    <w:unhideWhenUsed/>
    <w:rsid w:val="007346FA"/>
    <w:rPr>
      <w:sz w:val="16"/>
      <w:szCs w:val="16"/>
    </w:rPr>
  </w:style>
  <w:style w:type="paragraph" w:styleId="CommentText">
    <w:name w:val="annotation text"/>
    <w:basedOn w:val="Normal"/>
    <w:link w:val="CommentTextChar"/>
    <w:uiPriority w:val="99"/>
    <w:semiHidden/>
    <w:unhideWhenUsed/>
    <w:rsid w:val="007346FA"/>
    <w:rPr>
      <w:sz w:val="20"/>
      <w:szCs w:val="20"/>
    </w:rPr>
  </w:style>
  <w:style w:type="character" w:customStyle="1" w:styleId="CommentTextChar">
    <w:name w:val="Comment Text Char"/>
    <w:basedOn w:val="DefaultParagraphFont"/>
    <w:link w:val="CommentText"/>
    <w:uiPriority w:val="99"/>
    <w:semiHidden/>
    <w:rsid w:val="007346FA"/>
    <w:rPr>
      <w:sz w:val="20"/>
      <w:szCs w:val="20"/>
    </w:rPr>
  </w:style>
  <w:style w:type="paragraph" w:styleId="CommentSubject">
    <w:name w:val="annotation subject"/>
    <w:basedOn w:val="CommentText"/>
    <w:next w:val="CommentText"/>
    <w:link w:val="CommentSubjectChar"/>
    <w:uiPriority w:val="99"/>
    <w:semiHidden/>
    <w:unhideWhenUsed/>
    <w:rsid w:val="007346FA"/>
    <w:rPr>
      <w:b/>
      <w:bCs/>
    </w:rPr>
  </w:style>
  <w:style w:type="character" w:customStyle="1" w:styleId="CommentSubjectChar">
    <w:name w:val="Comment Subject Char"/>
    <w:basedOn w:val="CommentTextChar"/>
    <w:link w:val="CommentSubject"/>
    <w:uiPriority w:val="99"/>
    <w:semiHidden/>
    <w:rsid w:val="007346FA"/>
    <w:rPr>
      <w:b/>
      <w:bCs/>
      <w:sz w:val="20"/>
      <w:szCs w:val="20"/>
    </w:rPr>
  </w:style>
  <w:style w:type="paragraph" w:styleId="BalloonText">
    <w:name w:val="Balloon Text"/>
    <w:basedOn w:val="Normal"/>
    <w:link w:val="BalloonTextChar"/>
    <w:uiPriority w:val="99"/>
    <w:semiHidden/>
    <w:unhideWhenUsed/>
    <w:rsid w:val="00734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C975-15B7-4130-AB22-069243A3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West central mn communities Action, Inc.</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central mn communities Action, Inc.</dc:title>
  <dc:subject/>
  <dc:creator>Frannie Hunter</dc:creator>
  <cp:keywords/>
  <dc:description/>
  <cp:lastModifiedBy>Paige Carlson</cp:lastModifiedBy>
  <cp:revision>4</cp:revision>
  <cp:lastPrinted>2020-02-12T14:10:00Z</cp:lastPrinted>
  <dcterms:created xsi:type="dcterms:W3CDTF">2020-02-12T14:10:00Z</dcterms:created>
  <dcterms:modified xsi:type="dcterms:W3CDTF">2021-03-09T14:27:00Z</dcterms:modified>
</cp:coreProperties>
</file>